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59F" w:rsidRDefault="0023517D">
      <w:pPr>
        <w:pStyle w:val="a6"/>
        <w:tabs>
          <w:tab w:val="left" w:pos="1621"/>
          <w:tab w:val="left" w:pos="2914"/>
          <w:tab w:val="left" w:pos="3997"/>
          <w:tab w:val="left" w:pos="5074"/>
        </w:tabs>
        <w:jc w:val="center"/>
        <w:rPr>
          <w:rFonts w:ascii="Arial" w:eastAsia="黑体" w:hAnsi="黑体"/>
          <w:sz w:val="36"/>
        </w:rPr>
      </w:pPr>
      <w:r>
        <w:rPr>
          <w:rFonts w:ascii="Arial" w:eastAsia="黑体" w:hAnsi="黑体"/>
          <w:sz w:val="36"/>
        </w:rPr>
        <w:t>第一章　物质结构　元素周期律</w:t>
      </w:r>
      <w:r>
        <w:rPr>
          <w:rFonts w:ascii="Arial" w:eastAsia="黑体" w:hAnsi="黑体"/>
          <w:sz w:val="36"/>
        </w:rPr>
        <w:br/>
      </w:r>
    </w:p>
    <w:tbl>
      <w:tblPr>
        <w:tblW w:w="5148"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835"/>
        <w:gridCol w:w="3313"/>
      </w:tblGrid>
      <w:tr w:rsidR="0032759F">
        <w:trPr>
          <w:trHeight w:val="261"/>
          <w:jc w:val="center"/>
        </w:trPr>
        <w:tc>
          <w:tcPr>
            <w:tcW w:w="1835" w:type="dxa"/>
            <w:shd w:val="clear" w:color="auto" w:fill="auto"/>
            <w:tcMar>
              <w:left w:w="0" w:type="dxa"/>
              <w:right w:w="0" w:type="dxa"/>
            </w:tcMar>
            <w:vAlign w:val="center"/>
          </w:tcPr>
          <w:p w:rsidR="0032759F" w:rsidRDefault="0023517D">
            <w:pPr>
              <w:pStyle w:val="a6"/>
              <w:tabs>
                <w:tab w:val="left" w:pos="1621"/>
                <w:tab w:val="left" w:pos="2914"/>
                <w:tab w:val="left" w:pos="3997"/>
                <w:tab w:val="left" w:pos="5074"/>
              </w:tabs>
              <w:jc w:val="center"/>
              <w:rPr>
                <w:rFonts w:ascii="Arial" w:eastAsia="黑体" w:hAnsi="黑体"/>
                <w:sz w:val="36"/>
              </w:rPr>
            </w:pPr>
            <w:r>
              <w:rPr>
                <w:rFonts w:ascii="Arial" w:eastAsia="黑体" w:hAnsi="黑体"/>
                <w:sz w:val="36"/>
              </w:rPr>
              <w:t>第一节</w:t>
            </w:r>
          </w:p>
        </w:tc>
        <w:tc>
          <w:tcPr>
            <w:tcW w:w="3313" w:type="dxa"/>
            <w:shd w:val="clear" w:color="auto" w:fill="auto"/>
            <w:tcMar>
              <w:left w:w="105" w:type="dxa"/>
              <w:right w:w="105" w:type="dxa"/>
            </w:tcMar>
            <w:vAlign w:val="center"/>
          </w:tcPr>
          <w:p w:rsidR="0032759F" w:rsidRDefault="0023517D">
            <w:pPr>
              <w:pStyle w:val="a6"/>
              <w:tabs>
                <w:tab w:val="left" w:pos="1621"/>
                <w:tab w:val="left" w:pos="2914"/>
                <w:tab w:val="left" w:pos="3997"/>
                <w:tab w:val="left" w:pos="5074"/>
              </w:tabs>
              <w:jc w:val="center"/>
              <w:rPr>
                <w:rFonts w:ascii="Arial" w:eastAsia="黑体" w:hAnsi="黑体"/>
                <w:sz w:val="36"/>
              </w:rPr>
            </w:pPr>
            <w:r>
              <w:rPr>
                <w:rFonts w:ascii="Arial" w:eastAsia="黑体" w:hAnsi="黑体"/>
                <w:sz w:val="36"/>
              </w:rPr>
              <w:t>元素周期表</w:t>
            </w:r>
          </w:p>
        </w:tc>
      </w:tr>
    </w:tbl>
    <w:p w:rsidR="0032759F" w:rsidRDefault="0023517D">
      <w:pPr>
        <w:pStyle w:val="a6"/>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1</w:t>
      </w:r>
      <w:r>
        <w:rPr>
          <w:rFonts w:ascii="Arial" w:eastAsia="黑体" w:hAnsi="黑体"/>
          <w:sz w:val="36"/>
        </w:rPr>
        <w:t>课时</w:t>
      </w:r>
      <w:r>
        <w:rPr>
          <w:rFonts w:ascii="Times New Roman" w:eastAsia="宋体" w:hAnsi="宋体"/>
          <w:sz w:val="36"/>
        </w:rPr>
        <w:t xml:space="preserve">　</w:t>
      </w:r>
      <w:r>
        <w:rPr>
          <w:rFonts w:ascii="Arial" w:eastAsia="黑体" w:hAnsi="黑体"/>
          <w:sz w:val="36"/>
        </w:rPr>
        <w:t>元素周期表</w:t>
      </w:r>
    </w:p>
    <w:p w:rsidR="0032759F" w:rsidRDefault="0023517D">
      <w:pPr>
        <w:pStyle w:val="a7"/>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1</w:t>
      </w:r>
      <w:r>
        <w:rPr>
          <w:rFonts w:ascii="Times New Roman" w:eastAsia="宋体" w:hAnsi="宋体"/>
          <w:sz w:val="32"/>
        </w:rPr>
        <w:t xml:space="preserve">　</w:t>
      </w:r>
      <w:r>
        <w:rPr>
          <w:rFonts w:ascii="Arial" w:eastAsia="微软雅黑" w:hAnsi="微软雅黑"/>
          <w:sz w:val="32"/>
        </w:rPr>
        <w:t>元素周期表</w:t>
      </w:r>
    </w:p>
    <w:p w:rsidR="0032759F" w:rsidRDefault="0023517D">
      <w:pPr>
        <w:tabs>
          <w:tab w:val="left" w:pos="1621"/>
          <w:tab w:val="left" w:pos="2914"/>
          <w:tab w:val="left" w:pos="3997"/>
          <w:tab w:val="left" w:pos="5074"/>
        </w:tabs>
        <w:jc w:val="center"/>
        <w:rPr>
          <w:rFonts w:ascii="Times New Roman" w:eastAsia="宋体" w:hAnsi="宋体"/>
        </w:rPr>
      </w:pPr>
      <w:r>
        <w:rPr>
          <w:rFonts w:eastAsia="文鼎习字体"/>
          <w:sz w:val="28"/>
        </w:rPr>
        <w:t>基础夯实</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以下有关元素周期表的叙述正确的是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第</w:t>
      </w:r>
      <w:r>
        <w:rPr>
          <w:rFonts w:ascii="宋体" w:eastAsia="宋体" w:hAnsi="宋体" w:cs="宋体" w:hint="eastAsia"/>
        </w:rPr>
        <w:t>Ⅰ</w:t>
      </w:r>
      <w:r>
        <w:rPr>
          <w:rFonts w:ascii="Times New Roman" w:eastAsia="宋体" w:hAnsi="宋体"/>
        </w:rPr>
        <w:t>A</w:t>
      </w:r>
      <w:r>
        <w:rPr>
          <w:rFonts w:ascii="Times New Roman" w:eastAsia="宋体" w:hAnsi="宋体"/>
        </w:rPr>
        <w:t>族元素即是碱金属元素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第</w:t>
      </w:r>
      <w:r>
        <w:rPr>
          <w:rFonts w:ascii="Times New Roman" w:eastAsia="宋体" w:hAnsi="宋体"/>
        </w:rPr>
        <w:t>Ⅶ</w:t>
      </w:r>
      <w:r>
        <w:rPr>
          <w:rFonts w:ascii="Times New Roman" w:eastAsia="宋体" w:hAnsi="宋体"/>
        </w:rPr>
        <w:t>A</w:t>
      </w:r>
      <w:r>
        <w:rPr>
          <w:rFonts w:ascii="Times New Roman" w:eastAsia="宋体" w:hAnsi="宋体"/>
        </w:rPr>
        <w:t>族元素即是卤族元素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短周期元素全部为主族元素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元素周期表每个纵行即是一族</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第</w:t>
      </w:r>
      <w:r>
        <w:rPr>
          <w:rFonts w:ascii="宋体" w:eastAsia="宋体" w:hAnsi="宋体" w:cs="宋体" w:hint="eastAsia"/>
        </w:rPr>
        <w:t>Ⅰ</w:t>
      </w:r>
      <w:r>
        <w:rPr>
          <w:rFonts w:ascii="Times New Roman" w:eastAsia="宋体" w:hAnsi="宋体"/>
        </w:rPr>
        <w:t>A</w:t>
      </w:r>
      <w:r>
        <w:rPr>
          <w:rFonts w:ascii="Times New Roman" w:eastAsia="楷体" w:hAnsi="楷体"/>
        </w:rPr>
        <w:t>族元素包括</w:t>
      </w:r>
      <w:r>
        <w:rPr>
          <w:rFonts w:ascii="Times New Roman" w:eastAsia="宋体" w:hAnsi="宋体"/>
        </w:rPr>
        <w:t>H</w:t>
      </w:r>
      <w:r>
        <w:rPr>
          <w:rFonts w:ascii="Times New Roman" w:eastAsia="楷体" w:hAnsi="楷体"/>
        </w:rPr>
        <w:t>和碱金属元素</w:t>
      </w:r>
      <w:r>
        <w:rPr>
          <w:rFonts w:ascii="Times New Roman" w:eastAsia="宋体" w:hAnsi="宋体"/>
        </w:rPr>
        <w:t>,A</w:t>
      </w:r>
      <w:r>
        <w:rPr>
          <w:rFonts w:ascii="Times New Roman" w:eastAsia="楷体" w:hAnsi="楷体"/>
        </w:rPr>
        <w:t>项错误。短周期元素含有主族元素和</w:t>
      </w:r>
      <w:r>
        <w:rPr>
          <w:rFonts w:ascii="Times New Roman" w:eastAsia="宋体" w:hAnsi="宋体"/>
        </w:rPr>
        <w:t>0</w:t>
      </w:r>
      <w:r>
        <w:rPr>
          <w:rFonts w:ascii="Times New Roman" w:eastAsia="楷体" w:hAnsi="楷体"/>
        </w:rPr>
        <w:t>族元素</w:t>
      </w:r>
      <w:r>
        <w:rPr>
          <w:rFonts w:ascii="Times New Roman" w:eastAsia="宋体" w:hAnsi="宋体"/>
        </w:rPr>
        <w:t>,C</w:t>
      </w:r>
      <w:r>
        <w:rPr>
          <w:rFonts w:ascii="Times New Roman" w:eastAsia="楷体" w:hAnsi="楷体"/>
        </w:rPr>
        <w:t>项错误。元素周期表中第</w:t>
      </w:r>
      <w:r>
        <w:rPr>
          <w:rFonts w:ascii="Times New Roman" w:eastAsia="宋体" w:hAnsi="宋体"/>
        </w:rPr>
        <w:t>8</w:t>
      </w:r>
      <w:r>
        <w:rPr>
          <w:rFonts w:ascii="Times New Roman" w:eastAsia="楷体" w:hAnsi="楷体"/>
        </w:rPr>
        <w:t>、</w:t>
      </w:r>
      <w:r>
        <w:rPr>
          <w:rFonts w:ascii="Times New Roman" w:eastAsia="宋体" w:hAnsi="宋体"/>
        </w:rPr>
        <w:t>9</w:t>
      </w:r>
      <w:r>
        <w:rPr>
          <w:rFonts w:ascii="Times New Roman" w:eastAsia="楷体" w:hAnsi="楷体"/>
        </w:rPr>
        <w:t>、</w:t>
      </w:r>
      <w:r>
        <w:rPr>
          <w:rFonts w:ascii="Times New Roman" w:eastAsia="宋体" w:hAnsi="宋体"/>
        </w:rPr>
        <w:t>10</w:t>
      </w:r>
      <w:r>
        <w:rPr>
          <w:rFonts w:ascii="Times New Roman" w:eastAsia="楷体" w:hAnsi="楷体"/>
        </w:rPr>
        <w:t>三个纵行叫做第</w:t>
      </w:r>
      <w:r>
        <w:rPr>
          <w:rFonts w:ascii="Times New Roman" w:eastAsia="宋体" w:hAnsi="宋体"/>
        </w:rPr>
        <w:t>Ⅷ</w:t>
      </w:r>
      <w:r>
        <w:rPr>
          <w:rFonts w:ascii="Times New Roman" w:eastAsia="楷体" w:hAnsi="楷体"/>
        </w:rPr>
        <w:t>族</w:t>
      </w:r>
      <w:r>
        <w:rPr>
          <w:rFonts w:ascii="Times New Roman" w:eastAsia="宋体" w:hAnsi="宋体"/>
        </w:rPr>
        <w:t>,D</w:t>
      </w:r>
      <w:r>
        <w:rPr>
          <w:rFonts w:ascii="Times New Roman" w:eastAsia="楷体" w:hAnsi="楷体"/>
        </w:rPr>
        <w:t>项错误。</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32759F" w:rsidRDefault="0032759F">
      <w:pPr>
        <w:tabs>
          <w:tab w:val="left" w:pos="1621"/>
          <w:tab w:val="left" w:pos="2914"/>
          <w:tab w:val="left" w:pos="3997"/>
          <w:tab w:val="left" w:pos="5074"/>
        </w:tabs>
        <w:rPr>
          <w:rFonts w:ascii="Times New Roman" w:eastAsia="宋体" w:hAnsi="宋体"/>
        </w:rPr>
      </w:pP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507365" cy="646430"/>
            <wp:effectExtent l="0" t="0" r="0" b="0"/>
            <wp:docPr id="95" name="R13.eps" descr="id:2147502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R13.eps" descr="id:2147502866;FounderCES"/>
                    <pic:cNvPicPr>
                      <a:picLocks noChangeAspect="1"/>
                    </pic:cNvPicPr>
                  </pic:nvPicPr>
                  <pic:blipFill>
                    <a:blip r:embed="rId8"/>
                    <a:stretch>
                      <a:fillRect/>
                    </a:stretch>
                  </pic:blipFill>
                  <pic:spPr>
                    <a:xfrm>
                      <a:off x="0" y="0"/>
                      <a:ext cx="507600" cy="64692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元素周期表是学习化学的重要工具</w:t>
      </w:r>
      <w:r>
        <w:rPr>
          <w:rFonts w:ascii="Times New Roman" w:eastAsia="宋体" w:hAnsi="宋体"/>
        </w:rPr>
        <w:t>,</w:t>
      </w:r>
      <w:r>
        <w:rPr>
          <w:rFonts w:ascii="Times New Roman" w:eastAsia="宋体" w:hAnsi="宋体"/>
        </w:rPr>
        <w:t>如右图所示是元素周期表中的一格</w:t>
      </w:r>
      <w:r>
        <w:rPr>
          <w:rFonts w:ascii="Times New Roman" w:eastAsia="宋体" w:hAnsi="宋体"/>
        </w:rPr>
        <w:t>,</w:t>
      </w:r>
      <w:r>
        <w:rPr>
          <w:rFonts w:ascii="Times New Roman" w:eastAsia="宋体" w:hAnsi="宋体"/>
        </w:rPr>
        <w:t>从该图中</w:t>
      </w:r>
      <w:r>
        <w:rPr>
          <w:rFonts w:ascii="Times New Roman" w:eastAsia="宋体" w:hAnsi="宋体"/>
        </w:rPr>
        <w:t>,</w:t>
      </w:r>
      <w:r>
        <w:rPr>
          <w:rFonts w:ascii="Times New Roman" w:eastAsia="宋体" w:hAnsi="宋体"/>
        </w:rPr>
        <w:t>我们获取的相关信息中错误的是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该元素的名称是钠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该元素的原子序数为</w:t>
      </w:r>
      <w:r>
        <w:rPr>
          <w:rFonts w:ascii="Times New Roman" w:eastAsia="宋体" w:hAnsi="宋体"/>
        </w:rPr>
        <w:t>11</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该元素在地壳中的含量为</w:t>
      </w:r>
      <w:r>
        <w:rPr>
          <w:rFonts w:ascii="Times New Roman" w:eastAsia="宋体" w:hAnsi="宋体"/>
        </w:rPr>
        <w:t>22</w:t>
      </w:r>
      <w:r>
        <w:rPr>
          <w:rFonts w:ascii="Times New Roman" w:eastAsia="宋体" w:hAnsi="Times New Roman" w:cs="Times New Roman"/>
        </w:rPr>
        <w:t>.</w:t>
      </w:r>
      <w:r>
        <w:rPr>
          <w:rFonts w:ascii="Times New Roman" w:eastAsia="宋体" w:hAnsi="宋体"/>
        </w:rPr>
        <w:t>99%</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该元素的元素符号为</w:t>
      </w:r>
      <w:r>
        <w:rPr>
          <w:rFonts w:ascii="Times New Roman" w:eastAsia="宋体" w:hAnsi="宋体"/>
        </w:rPr>
        <w:t>Na</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据图可知</w:t>
      </w:r>
      <w:r>
        <w:rPr>
          <w:rFonts w:ascii="Times New Roman" w:eastAsia="宋体" w:hAnsi="宋体"/>
        </w:rPr>
        <w:t>,</w:t>
      </w:r>
      <w:r>
        <w:rPr>
          <w:rFonts w:ascii="Times New Roman" w:eastAsia="楷体" w:hAnsi="楷体"/>
        </w:rPr>
        <w:t>该元素的名称是钠</w:t>
      </w:r>
      <w:r>
        <w:rPr>
          <w:rFonts w:ascii="Times New Roman" w:eastAsia="宋体" w:hAnsi="宋体"/>
        </w:rPr>
        <w:t>,</w:t>
      </w:r>
      <w:r>
        <w:rPr>
          <w:rFonts w:ascii="Times New Roman" w:eastAsia="楷体" w:hAnsi="楷体"/>
        </w:rPr>
        <w:t>其元素符号为</w:t>
      </w:r>
      <w:r>
        <w:rPr>
          <w:rFonts w:ascii="Times New Roman" w:eastAsia="宋体" w:hAnsi="宋体"/>
        </w:rPr>
        <w:t>Na,</w:t>
      </w:r>
      <w:r>
        <w:rPr>
          <w:rFonts w:ascii="Times New Roman" w:eastAsia="楷体" w:hAnsi="楷体"/>
        </w:rPr>
        <w:t>原子序数为</w:t>
      </w:r>
      <w:r>
        <w:rPr>
          <w:rFonts w:ascii="Times New Roman" w:eastAsia="宋体" w:hAnsi="宋体"/>
        </w:rPr>
        <w:t>11,</w:t>
      </w:r>
      <w:r>
        <w:rPr>
          <w:rFonts w:ascii="Times New Roman" w:eastAsia="楷体" w:hAnsi="楷体"/>
        </w:rPr>
        <w:t>相对原子质量为</w:t>
      </w:r>
      <w:r>
        <w:rPr>
          <w:rFonts w:ascii="Times New Roman" w:eastAsia="宋体" w:hAnsi="宋体"/>
        </w:rPr>
        <w:t>22</w:t>
      </w:r>
      <w:r>
        <w:rPr>
          <w:rFonts w:ascii="Times New Roman" w:eastAsia="宋体" w:hAnsi="Times New Roman" w:cs="Times New Roman"/>
        </w:rPr>
        <w:t>.</w:t>
      </w:r>
      <w:r>
        <w:rPr>
          <w:rFonts w:ascii="Times New Roman" w:eastAsia="宋体" w:hAnsi="宋体"/>
        </w:rPr>
        <w:t>99,</w:t>
      </w:r>
      <w:r>
        <w:rPr>
          <w:rFonts w:ascii="Times New Roman" w:eastAsia="楷体" w:hAnsi="楷体"/>
        </w:rPr>
        <w:t>故选</w:t>
      </w:r>
      <w:r>
        <w:rPr>
          <w:rFonts w:ascii="Times New Roman" w:eastAsia="宋体" w:hAnsi="宋体"/>
        </w:rPr>
        <w:t>C</w:t>
      </w:r>
      <w:r>
        <w:rPr>
          <w:rFonts w:ascii="Times New Roman" w:eastAsia="楷体" w:hAnsi="楷体"/>
        </w:rPr>
        <w:t>。</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32759F" w:rsidRDefault="0032759F">
      <w:pPr>
        <w:tabs>
          <w:tab w:val="left" w:pos="1621"/>
          <w:tab w:val="left" w:pos="2914"/>
          <w:tab w:val="left" w:pos="3997"/>
          <w:tab w:val="left" w:pos="5074"/>
        </w:tabs>
        <w:rPr>
          <w:rFonts w:ascii="Times New Roman" w:eastAsia="宋体" w:hAnsi="宋体"/>
        </w:rPr>
      </w:pP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如果</w:t>
      </w:r>
      <w:r>
        <w:rPr>
          <w:rFonts w:ascii="Times New Roman" w:eastAsia="宋体" w:hAnsi="宋体"/>
          <w:i/>
        </w:rPr>
        <w:t>n</w:t>
      </w:r>
      <w:r>
        <w:rPr>
          <w:rFonts w:ascii="Times New Roman" w:eastAsia="宋体" w:hAnsi="宋体"/>
        </w:rPr>
        <w:t>为第</w:t>
      </w:r>
      <w:r>
        <w:rPr>
          <w:rFonts w:ascii="宋体" w:eastAsia="宋体" w:hAnsi="宋体" w:cs="宋体" w:hint="eastAsia"/>
        </w:rPr>
        <w:t>Ⅱ</w:t>
      </w:r>
      <w:r>
        <w:rPr>
          <w:rFonts w:ascii="Times New Roman" w:eastAsia="宋体" w:hAnsi="宋体"/>
        </w:rPr>
        <w:t>A</w:t>
      </w:r>
      <w:r>
        <w:rPr>
          <w:rFonts w:ascii="Times New Roman" w:eastAsia="宋体" w:hAnsi="宋体"/>
        </w:rPr>
        <w:t>族中某元素的原子序数</w:t>
      </w:r>
      <w:r>
        <w:rPr>
          <w:rFonts w:ascii="Times New Roman" w:eastAsia="宋体" w:hAnsi="宋体"/>
        </w:rPr>
        <w:t>,</w:t>
      </w:r>
      <w:r>
        <w:rPr>
          <w:rFonts w:ascii="Times New Roman" w:eastAsia="宋体" w:hAnsi="宋体"/>
        </w:rPr>
        <w:t>则原子序数为</w:t>
      </w:r>
      <w:r>
        <w:rPr>
          <w:rFonts w:ascii="Times New Roman" w:eastAsia="宋体" w:hAnsi="宋体"/>
        </w:rPr>
        <w:t>(</w:t>
      </w:r>
      <w:r>
        <w:rPr>
          <w:rFonts w:ascii="Times New Roman" w:eastAsia="宋体" w:hAnsi="宋体"/>
          <w:i/>
        </w:rPr>
        <w:t>n</w:t>
      </w:r>
      <w:r>
        <w:rPr>
          <w:rFonts w:ascii="Times New Roman" w:eastAsia="宋体" w:hAnsi="宋体"/>
        </w:rPr>
        <w:t>+1)</w:t>
      </w:r>
      <w:r>
        <w:rPr>
          <w:rFonts w:ascii="Times New Roman" w:eastAsia="宋体" w:hAnsi="宋体"/>
        </w:rPr>
        <w:t>的元素可能位于</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Ⅲ</w:t>
      </w:r>
      <w:r>
        <w:rPr>
          <w:rFonts w:ascii="Times New Roman" w:eastAsia="宋体" w:hAnsi="宋体"/>
        </w:rPr>
        <w:t>A</w:t>
      </w:r>
      <w:r>
        <w:rPr>
          <w:rFonts w:ascii="Times New Roman" w:eastAsia="宋体" w:hAnsi="宋体"/>
        </w:rPr>
        <w:t>族或</w:t>
      </w:r>
      <w:r>
        <w:rPr>
          <w:rFonts w:ascii="宋体" w:eastAsia="宋体" w:hAnsi="宋体" w:cs="宋体" w:hint="eastAsia"/>
        </w:rPr>
        <w:t>Ⅲ</w:t>
      </w:r>
      <w:r>
        <w:rPr>
          <w:rFonts w:ascii="Times New Roman" w:eastAsia="宋体" w:hAnsi="宋体"/>
        </w:rPr>
        <w:t>B</w:t>
      </w:r>
      <w:r>
        <w:rPr>
          <w:rFonts w:ascii="Times New Roman" w:eastAsia="宋体" w:hAnsi="宋体"/>
        </w:rPr>
        <w:t>族</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Ⅳ</w:t>
      </w:r>
      <w:r>
        <w:rPr>
          <w:rFonts w:ascii="Times New Roman" w:eastAsia="宋体" w:hAnsi="宋体"/>
        </w:rPr>
        <w:t>A</w:t>
      </w:r>
      <w:r>
        <w:rPr>
          <w:rFonts w:ascii="Times New Roman" w:eastAsia="宋体" w:hAnsi="宋体"/>
        </w:rPr>
        <w:t>族</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Ⅰ</w:t>
      </w:r>
      <w:r>
        <w:rPr>
          <w:rFonts w:ascii="Times New Roman" w:eastAsia="宋体" w:hAnsi="宋体"/>
        </w:rPr>
        <w:t>B</w:t>
      </w:r>
      <w:r>
        <w:rPr>
          <w:rFonts w:ascii="Times New Roman" w:eastAsia="宋体" w:hAnsi="宋体"/>
        </w:rPr>
        <w:t>族</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Ⅰ</w:t>
      </w:r>
      <w:r>
        <w:rPr>
          <w:rFonts w:ascii="Times New Roman" w:eastAsia="宋体" w:hAnsi="宋体"/>
        </w:rPr>
        <w:t>A</w:t>
      </w:r>
      <w:r>
        <w:rPr>
          <w:rFonts w:ascii="Times New Roman" w:eastAsia="宋体" w:hAnsi="宋体"/>
        </w:rPr>
        <w:t>族</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在元素周期表中</w:t>
      </w:r>
      <w:r>
        <w:rPr>
          <w:rFonts w:ascii="Times New Roman" w:eastAsia="宋体" w:hAnsi="宋体"/>
        </w:rPr>
        <w:t>,</w:t>
      </w:r>
      <w:r>
        <w:rPr>
          <w:rFonts w:ascii="Times New Roman" w:eastAsia="楷体" w:hAnsi="楷体"/>
        </w:rPr>
        <w:t>第二、三周期中第</w:t>
      </w:r>
      <w:r>
        <w:rPr>
          <w:rFonts w:ascii="宋体" w:eastAsia="宋体" w:hAnsi="宋体" w:cs="宋体" w:hint="eastAsia"/>
        </w:rPr>
        <w:t>Ⅱ</w:t>
      </w:r>
      <w:r>
        <w:rPr>
          <w:rFonts w:ascii="Times New Roman" w:eastAsia="宋体" w:hAnsi="宋体"/>
        </w:rPr>
        <w:t>A</w:t>
      </w:r>
      <w:r>
        <w:rPr>
          <w:rFonts w:ascii="Times New Roman" w:eastAsia="楷体" w:hAnsi="楷体"/>
        </w:rPr>
        <w:t>族与第</w:t>
      </w:r>
      <w:r>
        <w:rPr>
          <w:rFonts w:ascii="宋体" w:eastAsia="宋体" w:hAnsi="宋体" w:cs="宋体" w:hint="eastAsia"/>
        </w:rPr>
        <w:t>Ⅲ</w:t>
      </w:r>
      <w:r>
        <w:rPr>
          <w:rFonts w:ascii="Times New Roman" w:eastAsia="宋体" w:hAnsi="宋体"/>
        </w:rPr>
        <w:t>A</w:t>
      </w:r>
      <w:r>
        <w:rPr>
          <w:rFonts w:ascii="Times New Roman" w:eastAsia="楷体" w:hAnsi="楷体"/>
        </w:rPr>
        <w:t>族元素原子序数相差</w:t>
      </w:r>
      <w:r>
        <w:rPr>
          <w:rFonts w:ascii="Times New Roman" w:eastAsia="宋体" w:hAnsi="宋体"/>
        </w:rPr>
        <w:t>1,</w:t>
      </w:r>
      <w:r>
        <w:rPr>
          <w:rFonts w:ascii="Times New Roman" w:eastAsia="楷体" w:hAnsi="楷体"/>
        </w:rPr>
        <w:t>在第四、五、六、七周期中</w:t>
      </w:r>
      <w:r>
        <w:rPr>
          <w:rFonts w:ascii="Times New Roman" w:eastAsia="宋体" w:hAnsi="宋体"/>
        </w:rPr>
        <w:t>,</w:t>
      </w:r>
      <w:r>
        <w:rPr>
          <w:rFonts w:ascii="Times New Roman" w:eastAsia="楷体" w:hAnsi="楷体"/>
        </w:rPr>
        <w:t>第</w:t>
      </w:r>
      <w:r>
        <w:rPr>
          <w:rFonts w:ascii="宋体" w:eastAsia="宋体" w:hAnsi="宋体" w:cs="宋体" w:hint="eastAsia"/>
        </w:rPr>
        <w:t>Ⅱ</w:t>
      </w:r>
      <w:r>
        <w:rPr>
          <w:rFonts w:ascii="Times New Roman" w:eastAsia="宋体" w:hAnsi="宋体"/>
        </w:rPr>
        <w:t>A</w:t>
      </w:r>
      <w:r>
        <w:rPr>
          <w:rFonts w:ascii="Times New Roman" w:eastAsia="楷体" w:hAnsi="楷体"/>
        </w:rPr>
        <w:t>族与第</w:t>
      </w:r>
      <w:r>
        <w:rPr>
          <w:rFonts w:ascii="宋体" w:eastAsia="宋体" w:hAnsi="宋体" w:cs="宋体" w:hint="eastAsia"/>
        </w:rPr>
        <w:t>Ⅲ</w:t>
      </w:r>
      <w:r>
        <w:rPr>
          <w:rFonts w:ascii="Times New Roman" w:eastAsia="宋体" w:hAnsi="宋体"/>
        </w:rPr>
        <w:t>B</w:t>
      </w:r>
      <w:r>
        <w:rPr>
          <w:rFonts w:ascii="Times New Roman" w:eastAsia="楷体" w:hAnsi="楷体"/>
        </w:rPr>
        <w:t>族相邻</w:t>
      </w:r>
      <w:r>
        <w:rPr>
          <w:rFonts w:ascii="Times New Roman" w:eastAsia="宋体" w:hAnsi="宋体"/>
        </w:rPr>
        <w:t>,</w:t>
      </w:r>
      <w:r>
        <w:rPr>
          <w:rFonts w:ascii="Times New Roman" w:eastAsia="楷体" w:hAnsi="楷体"/>
        </w:rPr>
        <w:t>故原子序数为</w:t>
      </w:r>
      <w:r>
        <w:rPr>
          <w:rFonts w:ascii="Times New Roman" w:eastAsia="宋体" w:hAnsi="宋体"/>
        </w:rPr>
        <w:t>(</w:t>
      </w:r>
      <w:r>
        <w:rPr>
          <w:rFonts w:ascii="Times New Roman" w:eastAsia="宋体" w:hAnsi="宋体"/>
          <w:i/>
        </w:rPr>
        <w:t>n</w:t>
      </w:r>
      <w:r>
        <w:rPr>
          <w:rFonts w:ascii="Times New Roman" w:eastAsia="宋体" w:hAnsi="宋体"/>
        </w:rPr>
        <w:t>+1)</w:t>
      </w:r>
      <w:r>
        <w:rPr>
          <w:rFonts w:ascii="Times New Roman" w:eastAsia="楷体" w:hAnsi="楷体"/>
        </w:rPr>
        <w:t>的元素位于第</w:t>
      </w:r>
      <w:r>
        <w:rPr>
          <w:rFonts w:ascii="宋体" w:eastAsia="宋体" w:hAnsi="宋体" w:cs="宋体" w:hint="eastAsia"/>
        </w:rPr>
        <w:t>Ⅲ</w:t>
      </w:r>
      <w:r>
        <w:rPr>
          <w:rFonts w:ascii="Times New Roman" w:eastAsia="宋体" w:hAnsi="宋体"/>
        </w:rPr>
        <w:t>A</w:t>
      </w:r>
      <w:r>
        <w:rPr>
          <w:rFonts w:ascii="Times New Roman" w:eastAsia="楷体" w:hAnsi="楷体"/>
        </w:rPr>
        <w:t>族或第</w:t>
      </w:r>
      <w:r>
        <w:rPr>
          <w:rFonts w:ascii="宋体" w:eastAsia="宋体" w:hAnsi="宋体" w:cs="宋体" w:hint="eastAsia"/>
        </w:rPr>
        <w:t>Ⅲ</w:t>
      </w:r>
      <w:r>
        <w:rPr>
          <w:rFonts w:ascii="Times New Roman" w:eastAsia="宋体" w:hAnsi="宋体"/>
        </w:rPr>
        <w:t>B</w:t>
      </w:r>
      <w:r>
        <w:rPr>
          <w:rFonts w:ascii="Times New Roman" w:eastAsia="楷体" w:hAnsi="楷体"/>
        </w:rPr>
        <w:t>族</w:t>
      </w:r>
      <w:r>
        <w:rPr>
          <w:rFonts w:ascii="Times New Roman" w:eastAsia="宋体" w:hAnsi="宋体"/>
        </w:rPr>
        <w:t>,A</w:t>
      </w:r>
      <w:r>
        <w:rPr>
          <w:rFonts w:ascii="Times New Roman" w:eastAsia="楷体" w:hAnsi="楷体"/>
        </w:rPr>
        <w:t>项正确。</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如图是元素周期表的一部分</w:t>
      </w:r>
      <w:r>
        <w:rPr>
          <w:rFonts w:ascii="Times New Roman" w:eastAsia="宋体" w:hAnsi="宋体"/>
        </w:rPr>
        <w:t>,</w:t>
      </w:r>
      <w:r>
        <w:rPr>
          <w:rFonts w:ascii="Times New Roman" w:eastAsia="宋体" w:hAnsi="宋体"/>
        </w:rPr>
        <w:t>已知两块阴影中间的</w:t>
      </w:r>
      <w:r>
        <w:rPr>
          <w:rFonts w:ascii="Times New Roman" w:eastAsia="宋体" w:hAnsi="宋体"/>
        </w:rPr>
        <w:t>3</w:t>
      </w:r>
      <w:r>
        <w:rPr>
          <w:rFonts w:ascii="Times New Roman" w:eastAsia="宋体" w:hAnsi="宋体"/>
        </w:rPr>
        <w:t>列属于同一族。有关阴影部分的元素</w:t>
      </w:r>
      <w:r>
        <w:rPr>
          <w:rFonts w:ascii="Times New Roman" w:eastAsia="宋体" w:hAnsi="宋体"/>
        </w:rPr>
        <w:t>,</w:t>
      </w:r>
      <w:r>
        <w:rPr>
          <w:rFonts w:ascii="Times New Roman" w:eastAsia="宋体" w:hAnsi="宋体"/>
        </w:rPr>
        <w:t>下列说法正确的是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28800" cy="444500"/>
            <wp:effectExtent l="0" t="0" r="0" b="0"/>
            <wp:docPr id="96" name="R14.eps" descr="id:2147502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R14.eps" descr="id:2147502873;FounderCES"/>
                    <pic:cNvPicPr>
                      <a:picLocks noChangeAspect="1"/>
                    </pic:cNvPicPr>
                  </pic:nvPicPr>
                  <pic:blipFill>
                    <a:blip r:embed="rId9"/>
                    <a:stretch>
                      <a:fillRect/>
                    </a:stretch>
                  </pic:blipFill>
                  <pic:spPr>
                    <a:xfrm>
                      <a:off x="0" y="0"/>
                      <a:ext cx="1828800" cy="44496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都是主族元素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都是副族元素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有</w:t>
      </w:r>
      <w:r>
        <w:rPr>
          <w:rFonts w:ascii="Times New Roman" w:eastAsia="宋体" w:hAnsi="宋体"/>
        </w:rPr>
        <w:t>5</w:t>
      </w:r>
      <w:r>
        <w:rPr>
          <w:rFonts w:ascii="Times New Roman" w:eastAsia="宋体" w:hAnsi="宋体"/>
        </w:rPr>
        <w:t>种副族元素和</w:t>
      </w:r>
      <w:r>
        <w:rPr>
          <w:rFonts w:ascii="Times New Roman" w:eastAsia="宋体" w:hAnsi="宋体"/>
        </w:rPr>
        <w:t>2</w:t>
      </w:r>
      <w:r>
        <w:rPr>
          <w:rFonts w:ascii="Times New Roman" w:eastAsia="宋体" w:hAnsi="宋体"/>
        </w:rPr>
        <w:t>种主族元素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有</w:t>
      </w:r>
      <w:r>
        <w:rPr>
          <w:rFonts w:ascii="Times New Roman" w:eastAsia="宋体" w:hAnsi="宋体"/>
        </w:rPr>
        <w:t>5</w:t>
      </w:r>
      <w:r>
        <w:rPr>
          <w:rFonts w:ascii="Times New Roman" w:eastAsia="宋体" w:hAnsi="宋体"/>
        </w:rPr>
        <w:t>种主族元素和</w:t>
      </w:r>
      <w:r>
        <w:rPr>
          <w:rFonts w:ascii="Times New Roman" w:eastAsia="宋体" w:hAnsi="宋体"/>
        </w:rPr>
        <w:t>2</w:t>
      </w:r>
      <w:r>
        <w:rPr>
          <w:rFonts w:ascii="Times New Roman" w:eastAsia="宋体" w:hAnsi="宋体"/>
        </w:rPr>
        <w:t>种副族元素</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元素周期表从左到右各族的排列顺序依次是</w:t>
      </w:r>
      <w:r>
        <w:rPr>
          <w:rFonts w:ascii="Times New Roman" w:eastAsia="宋体" w:hAnsi="宋体"/>
        </w:rPr>
        <w:t>:</w:t>
      </w:r>
      <w:r>
        <w:rPr>
          <w:rFonts w:ascii="宋体" w:eastAsia="宋体" w:hAnsi="宋体" w:cs="宋体" w:hint="eastAsia"/>
        </w:rPr>
        <w:t>Ⅰ</w:t>
      </w:r>
      <w:r>
        <w:rPr>
          <w:rFonts w:ascii="Times New Roman" w:eastAsia="宋体" w:hAnsi="宋体"/>
        </w:rPr>
        <w:t>A</w:t>
      </w:r>
      <w:r>
        <w:rPr>
          <w:rFonts w:ascii="Times New Roman" w:eastAsia="楷体" w:hAnsi="楷体"/>
        </w:rPr>
        <w:t>族、</w:t>
      </w:r>
      <w:r>
        <w:rPr>
          <w:rFonts w:ascii="宋体" w:eastAsia="宋体" w:hAnsi="宋体" w:cs="宋体" w:hint="eastAsia"/>
        </w:rPr>
        <w:t>Ⅱ</w:t>
      </w:r>
      <w:r>
        <w:rPr>
          <w:rFonts w:ascii="Times New Roman" w:eastAsia="宋体" w:hAnsi="宋体"/>
        </w:rPr>
        <w:t>A</w:t>
      </w:r>
      <w:r>
        <w:rPr>
          <w:rFonts w:ascii="Times New Roman" w:eastAsia="楷体" w:hAnsi="楷体"/>
        </w:rPr>
        <w:t>族、</w:t>
      </w:r>
      <w:r>
        <w:rPr>
          <w:rFonts w:ascii="宋体" w:eastAsia="宋体" w:hAnsi="宋体" w:cs="宋体" w:hint="eastAsia"/>
        </w:rPr>
        <w:t>Ⅲ</w:t>
      </w:r>
      <w:r>
        <w:rPr>
          <w:rFonts w:ascii="Times New Roman" w:eastAsia="宋体" w:hAnsi="宋体"/>
        </w:rPr>
        <w:t>B</w:t>
      </w:r>
      <w:r>
        <w:rPr>
          <w:rFonts w:ascii="Times New Roman" w:eastAsia="楷体" w:hAnsi="楷体"/>
        </w:rPr>
        <w:t>族</w:t>
      </w:r>
      <w:r>
        <w:rPr>
          <w:rFonts w:ascii="Times New Roman" w:eastAsia="宋体" w:hAnsi="宋体"/>
        </w:rPr>
        <w:t>~</w:t>
      </w:r>
      <w:r>
        <w:rPr>
          <w:rFonts w:ascii="Times New Roman" w:eastAsia="宋体" w:hAnsi="宋体"/>
        </w:rPr>
        <w:t>Ⅶ</w:t>
      </w:r>
      <w:r>
        <w:rPr>
          <w:rFonts w:ascii="Times New Roman" w:eastAsia="宋体" w:hAnsi="宋体"/>
        </w:rPr>
        <w:t>B</w:t>
      </w:r>
      <w:r>
        <w:rPr>
          <w:rFonts w:ascii="Times New Roman" w:eastAsia="楷体" w:hAnsi="楷体"/>
        </w:rPr>
        <w:t>族、</w:t>
      </w:r>
      <w:r>
        <w:rPr>
          <w:rFonts w:ascii="Times New Roman" w:eastAsia="宋体" w:hAnsi="宋体"/>
        </w:rPr>
        <w:t>Ⅷ</w:t>
      </w:r>
      <w:r>
        <w:rPr>
          <w:rFonts w:ascii="Times New Roman" w:eastAsia="楷体" w:hAnsi="楷体"/>
        </w:rPr>
        <w:t>族、</w:t>
      </w:r>
      <w:r>
        <w:rPr>
          <w:rFonts w:ascii="宋体" w:eastAsia="宋体" w:hAnsi="宋体" w:cs="宋体" w:hint="eastAsia"/>
        </w:rPr>
        <w:t>Ⅰ</w:t>
      </w:r>
      <w:r>
        <w:rPr>
          <w:rFonts w:ascii="Times New Roman" w:eastAsia="宋体" w:hAnsi="宋体"/>
        </w:rPr>
        <w:t>B</w:t>
      </w:r>
      <w:r>
        <w:rPr>
          <w:rFonts w:ascii="Times New Roman" w:eastAsia="楷体" w:hAnsi="楷体"/>
        </w:rPr>
        <w:t>族、</w:t>
      </w:r>
      <w:r>
        <w:rPr>
          <w:rFonts w:ascii="宋体" w:eastAsia="宋体" w:hAnsi="宋体" w:cs="宋体" w:hint="eastAsia"/>
        </w:rPr>
        <w:t>Ⅱ</w:t>
      </w:r>
      <w:r>
        <w:rPr>
          <w:rFonts w:ascii="Times New Roman" w:eastAsia="宋体" w:hAnsi="宋体"/>
        </w:rPr>
        <w:t>B</w:t>
      </w:r>
      <w:r>
        <w:rPr>
          <w:rFonts w:ascii="Times New Roman" w:eastAsia="楷体" w:hAnsi="楷体"/>
        </w:rPr>
        <w:t>族、</w:t>
      </w:r>
      <w:r>
        <w:rPr>
          <w:rFonts w:ascii="宋体" w:eastAsia="宋体" w:hAnsi="宋体" w:cs="宋体" w:hint="eastAsia"/>
        </w:rPr>
        <w:t>Ⅲ</w:t>
      </w:r>
      <w:r>
        <w:rPr>
          <w:rFonts w:ascii="Times New Roman" w:eastAsia="宋体" w:hAnsi="宋体"/>
        </w:rPr>
        <w:t>A</w:t>
      </w:r>
      <w:r>
        <w:rPr>
          <w:rFonts w:ascii="Times New Roman" w:eastAsia="楷体" w:hAnsi="楷体"/>
        </w:rPr>
        <w:t>族</w:t>
      </w:r>
      <w:r>
        <w:rPr>
          <w:rFonts w:ascii="Times New Roman" w:eastAsia="宋体" w:hAnsi="宋体"/>
        </w:rPr>
        <w:t>~</w:t>
      </w:r>
      <w:r>
        <w:rPr>
          <w:rFonts w:ascii="Times New Roman" w:eastAsia="宋体" w:hAnsi="宋体"/>
        </w:rPr>
        <w:t>Ⅶ</w:t>
      </w:r>
      <w:r>
        <w:rPr>
          <w:rFonts w:ascii="Times New Roman" w:eastAsia="宋体" w:hAnsi="宋体"/>
        </w:rPr>
        <w:t>A</w:t>
      </w:r>
      <w:r>
        <w:rPr>
          <w:rFonts w:ascii="Times New Roman" w:eastAsia="楷体" w:hAnsi="楷体"/>
        </w:rPr>
        <w:t>族、</w:t>
      </w:r>
      <w:r>
        <w:rPr>
          <w:rFonts w:ascii="Times New Roman" w:eastAsia="宋体" w:hAnsi="宋体"/>
        </w:rPr>
        <w:t>0</w:t>
      </w:r>
      <w:r>
        <w:rPr>
          <w:rFonts w:ascii="Times New Roman" w:eastAsia="楷体" w:hAnsi="楷体"/>
        </w:rPr>
        <w:t>族。特别要注意的是</w:t>
      </w:r>
      <w:r>
        <w:rPr>
          <w:rFonts w:ascii="宋体" w:eastAsia="宋体" w:hAnsi="宋体" w:cs="宋体" w:hint="eastAsia"/>
        </w:rPr>
        <w:t>Ⅱ</w:t>
      </w:r>
      <w:r>
        <w:rPr>
          <w:rFonts w:ascii="Times New Roman" w:eastAsia="宋体" w:hAnsi="宋体"/>
        </w:rPr>
        <w:t>A</w:t>
      </w:r>
      <w:r>
        <w:rPr>
          <w:rFonts w:ascii="Times New Roman" w:eastAsia="楷体" w:hAnsi="楷体"/>
        </w:rPr>
        <w:t>族右边的是</w:t>
      </w:r>
      <w:r>
        <w:rPr>
          <w:rFonts w:ascii="宋体" w:eastAsia="宋体" w:hAnsi="宋体" w:cs="宋体" w:hint="eastAsia"/>
        </w:rPr>
        <w:t>Ⅲ</w:t>
      </w:r>
      <w:r>
        <w:rPr>
          <w:rFonts w:ascii="Times New Roman" w:eastAsia="宋体" w:hAnsi="宋体"/>
        </w:rPr>
        <w:t>B</w:t>
      </w:r>
      <w:r>
        <w:rPr>
          <w:rFonts w:ascii="Times New Roman" w:eastAsia="楷体" w:hAnsi="楷体"/>
        </w:rPr>
        <w:t>族</w:t>
      </w:r>
      <w:r>
        <w:rPr>
          <w:rFonts w:ascii="Times New Roman" w:eastAsia="宋体" w:hAnsi="宋体"/>
        </w:rPr>
        <w:t>,</w:t>
      </w:r>
      <w:r>
        <w:rPr>
          <w:rFonts w:ascii="Times New Roman" w:eastAsia="楷体" w:hAnsi="楷体"/>
        </w:rPr>
        <w:t>而</w:t>
      </w:r>
      <w:r>
        <w:rPr>
          <w:rFonts w:ascii="宋体" w:eastAsia="宋体" w:hAnsi="宋体" w:cs="宋体" w:hint="eastAsia"/>
        </w:rPr>
        <w:t>Ⅱ</w:t>
      </w:r>
      <w:r>
        <w:rPr>
          <w:rFonts w:ascii="Times New Roman" w:eastAsia="宋体" w:hAnsi="宋体"/>
        </w:rPr>
        <w:t>B</w:t>
      </w:r>
      <w:r>
        <w:rPr>
          <w:rFonts w:ascii="Times New Roman" w:eastAsia="楷体" w:hAnsi="楷体"/>
        </w:rPr>
        <w:t>族右边的是</w:t>
      </w:r>
      <w:r>
        <w:rPr>
          <w:rFonts w:ascii="宋体" w:eastAsia="宋体" w:hAnsi="宋体" w:cs="宋体" w:hint="eastAsia"/>
        </w:rPr>
        <w:t>Ⅲ</w:t>
      </w:r>
      <w:r>
        <w:rPr>
          <w:rFonts w:ascii="Times New Roman" w:eastAsia="宋体" w:hAnsi="宋体"/>
        </w:rPr>
        <w:t>A</w:t>
      </w:r>
      <w:r>
        <w:rPr>
          <w:rFonts w:ascii="Times New Roman" w:eastAsia="楷体" w:hAnsi="楷体"/>
        </w:rPr>
        <w:t>族。</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如果发现了原子序数为</w:t>
      </w:r>
      <w:r>
        <w:rPr>
          <w:rFonts w:ascii="Times New Roman" w:eastAsia="宋体" w:hAnsi="宋体"/>
        </w:rPr>
        <w:t>116</w:t>
      </w:r>
      <w:r>
        <w:rPr>
          <w:rFonts w:ascii="Times New Roman" w:eastAsia="宋体" w:hAnsi="宋体"/>
        </w:rPr>
        <w:t>的元素</w:t>
      </w:r>
      <w:r>
        <w:rPr>
          <w:rFonts w:ascii="Times New Roman" w:eastAsia="宋体" w:hAnsi="宋体"/>
        </w:rPr>
        <w:t>,</w:t>
      </w:r>
      <w:r>
        <w:rPr>
          <w:rFonts w:ascii="Times New Roman" w:eastAsia="宋体" w:hAnsi="宋体"/>
        </w:rPr>
        <w:t>下列对它的叙述中正确的是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 xml:space="preserve">位于第七周期　</w:t>
      </w:r>
      <w:r>
        <w:rPr>
          <w:rFonts w:ascii="宋体" w:eastAsia="宋体" w:hAnsi="宋体" w:cs="宋体" w:hint="eastAsia"/>
        </w:rPr>
        <w:t>②</w:t>
      </w:r>
      <w:r>
        <w:rPr>
          <w:rFonts w:ascii="Times New Roman" w:eastAsia="宋体" w:hAnsi="宋体"/>
        </w:rPr>
        <w:t xml:space="preserve">非金属元素　</w:t>
      </w:r>
      <w:r>
        <w:rPr>
          <w:rFonts w:ascii="宋体" w:eastAsia="宋体" w:hAnsi="宋体" w:cs="宋体" w:hint="eastAsia"/>
        </w:rPr>
        <w:t>③</w:t>
      </w:r>
      <w:r>
        <w:rPr>
          <w:rFonts w:ascii="Times New Roman" w:eastAsia="宋体" w:hAnsi="宋体"/>
        </w:rPr>
        <w:t>最外电子层有</w:t>
      </w:r>
      <w:r>
        <w:rPr>
          <w:rFonts w:ascii="Times New Roman" w:eastAsia="宋体" w:hAnsi="宋体"/>
        </w:rPr>
        <w:t>6</w:t>
      </w:r>
      <w:r>
        <w:rPr>
          <w:rFonts w:ascii="Times New Roman" w:eastAsia="宋体" w:hAnsi="宋体"/>
        </w:rPr>
        <w:t xml:space="preserve">个电子　</w:t>
      </w:r>
      <w:r>
        <w:rPr>
          <w:rFonts w:ascii="宋体" w:eastAsia="宋体" w:hAnsi="宋体" w:cs="宋体" w:hint="eastAsia"/>
        </w:rPr>
        <w:t>④</w:t>
      </w:r>
      <w:r>
        <w:rPr>
          <w:rFonts w:ascii="Times New Roman" w:eastAsia="宋体" w:hAnsi="宋体"/>
        </w:rPr>
        <w:t xml:space="preserve">没有放射性　</w:t>
      </w:r>
      <w:r>
        <w:rPr>
          <w:rFonts w:ascii="宋体" w:eastAsia="宋体" w:hAnsi="宋体" w:cs="宋体" w:hint="eastAsia"/>
        </w:rPr>
        <w:t>⑤</w:t>
      </w:r>
      <w:r>
        <w:rPr>
          <w:rFonts w:ascii="Times New Roman" w:eastAsia="宋体" w:hAnsi="宋体"/>
        </w:rPr>
        <w:t>属于第</w:t>
      </w:r>
      <w:r>
        <w:rPr>
          <w:rFonts w:ascii="Times New Roman" w:eastAsia="宋体" w:hAnsi="宋体"/>
        </w:rPr>
        <w:t>Ⅵ</w:t>
      </w:r>
      <w:r>
        <w:rPr>
          <w:rFonts w:ascii="Times New Roman" w:eastAsia="宋体" w:hAnsi="宋体"/>
        </w:rPr>
        <w:t>A</w:t>
      </w:r>
      <w:r>
        <w:rPr>
          <w:rFonts w:ascii="Times New Roman" w:eastAsia="宋体" w:hAnsi="宋体"/>
        </w:rPr>
        <w:t xml:space="preserve">族元素　</w:t>
      </w:r>
      <w:r>
        <w:rPr>
          <w:rFonts w:ascii="宋体" w:eastAsia="宋体" w:hAnsi="宋体" w:cs="宋体" w:hint="eastAsia"/>
        </w:rPr>
        <w:t>⑥</w:t>
      </w:r>
      <w:r>
        <w:rPr>
          <w:rFonts w:ascii="Times New Roman" w:eastAsia="宋体" w:hAnsi="宋体"/>
        </w:rPr>
        <w:t>属于锕系元素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①③⑤</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②④⑥</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①③⑥</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③④⑤</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116</w:t>
      </w:r>
      <w:r>
        <w:rPr>
          <w:rFonts w:ascii="Times New Roman" w:eastAsia="楷体" w:hAnsi="楷体"/>
        </w:rPr>
        <w:t>号元素在第七周期第</w:t>
      </w:r>
      <w:r>
        <w:rPr>
          <w:rFonts w:ascii="Times New Roman" w:eastAsia="宋体" w:hAnsi="宋体"/>
        </w:rPr>
        <w:t>Ⅵ</w:t>
      </w:r>
      <w:r>
        <w:rPr>
          <w:rFonts w:ascii="Times New Roman" w:eastAsia="宋体" w:hAnsi="宋体"/>
        </w:rPr>
        <w:t>A</w:t>
      </w:r>
      <w:r>
        <w:rPr>
          <w:rFonts w:ascii="Times New Roman" w:eastAsia="楷体" w:hAnsi="楷体"/>
        </w:rPr>
        <w:t>族</w:t>
      </w:r>
      <w:r>
        <w:rPr>
          <w:rFonts w:ascii="Times New Roman" w:eastAsia="宋体" w:hAnsi="宋体"/>
        </w:rPr>
        <w:t>,</w:t>
      </w:r>
      <w:r>
        <w:rPr>
          <w:rFonts w:ascii="Times New Roman" w:eastAsia="楷体" w:hAnsi="楷体"/>
        </w:rPr>
        <w:t>金属元素</w:t>
      </w:r>
      <w:r>
        <w:rPr>
          <w:rFonts w:ascii="Times New Roman" w:eastAsia="宋体" w:hAnsi="宋体"/>
        </w:rPr>
        <w:t>,</w:t>
      </w:r>
      <w:r>
        <w:rPr>
          <w:rFonts w:ascii="Times New Roman" w:eastAsia="楷体" w:hAnsi="楷体"/>
        </w:rPr>
        <w:t>有放射性。</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下列各图若为元素周期表的一部分</w:t>
      </w:r>
      <w:r>
        <w:rPr>
          <w:rFonts w:ascii="Times New Roman" w:eastAsia="宋体" w:hAnsi="宋体"/>
        </w:rPr>
        <w:t>(</w:t>
      </w:r>
      <w:r>
        <w:rPr>
          <w:rFonts w:ascii="Times New Roman" w:eastAsia="宋体" w:hAnsi="宋体"/>
        </w:rPr>
        <w:t>表中数字代表原子序数</w:t>
      </w:r>
      <w:r>
        <w:rPr>
          <w:rFonts w:ascii="Times New Roman" w:eastAsia="宋体" w:hAnsi="宋体"/>
        </w:rPr>
        <w:t>),</w:t>
      </w:r>
      <w:r>
        <w:rPr>
          <w:rFonts w:ascii="Times New Roman" w:eastAsia="宋体" w:hAnsi="宋体"/>
        </w:rPr>
        <w:t>其中合理的是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717165" cy="697230"/>
            <wp:effectExtent l="0" t="0" r="0" b="0"/>
            <wp:docPr id="97" name="R15.eps" descr="id:2147502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R15.eps" descr="id:2147502880;FounderCES"/>
                    <pic:cNvPicPr>
                      <a:picLocks noChangeAspect="1"/>
                    </pic:cNvPicPr>
                  </pic:nvPicPr>
                  <pic:blipFill>
                    <a:blip r:embed="rId10"/>
                    <a:stretch>
                      <a:fillRect/>
                    </a:stretch>
                  </pic:blipFill>
                  <pic:spPr>
                    <a:xfrm>
                      <a:off x="0" y="0"/>
                      <a:ext cx="2717280" cy="69768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解题时可根据稀有气体</w:t>
      </w:r>
      <w:r>
        <w:rPr>
          <w:rFonts w:ascii="Times New Roman" w:eastAsia="宋体" w:hAnsi="宋体"/>
        </w:rPr>
        <w:t>2</w:t>
      </w:r>
      <w:r>
        <w:rPr>
          <w:rFonts w:ascii="Times New Roman" w:eastAsia="楷体" w:hAnsi="楷体"/>
        </w:rPr>
        <w:t>号、</w:t>
      </w:r>
      <w:r>
        <w:rPr>
          <w:rFonts w:ascii="Times New Roman" w:eastAsia="宋体" w:hAnsi="宋体"/>
        </w:rPr>
        <w:t>10</w:t>
      </w:r>
      <w:r>
        <w:rPr>
          <w:rFonts w:ascii="Times New Roman" w:eastAsia="楷体" w:hAnsi="楷体"/>
        </w:rPr>
        <w:t>号元素应在周期表的最右端和</w:t>
      </w:r>
      <w:r>
        <w:rPr>
          <w:rFonts w:ascii="Times New Roman" w:eastAsia="宋体" w:hAnsi="宋体"/>
        </w:rPr>
        <w:t>3</w:t>
      </w:r>
      <w:r>
        <w:rPr>
          <w:rFonts w:ascii="Times New Roman" w:eastAsia="楷体" w:hAnsi="楷体"/>
        </w:rPr>
        <w:t>号元素在周期表的最左端</w:t>
      </w:r>
      <w:r>
        <w:rPr>
          <w:rFonts w:ascii="Times New Roman" w:eastAsia="宋体" w:hAnsi="宋体"/>
        </w:rPr>
        <w:t>,</w:t>
      </w:r>
      <w:r>
        <w:rPr>
          <w:rFonts w:ascii="Times New Roman" w:eastAsia="楷体" w:hAnsi="楷体"/>
        </w:rPr>
        <w:t>排除</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w:t>
      </w:r>
      <w:r>
        <w:rPr>
          <w:rFonts w:ascii="Times New Roman" w:eastAsia="宋体" w:hAnsi="宋体"/>
        </w:rPr>
        <w:t>C</w:t>
      </w:r>
      <w:r>
        <w:rPr>
          <w:rFonts w:ascii="Times New Roman" w:eastAsia="楷体" w:hAnsi="楷体"/>
        </w:rPr>
        <w:t>三项。</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558165" cy="367030"/>
            <wp:effectExtent l="0" t="0" r="0" b="0"/>
            <wp:docPr id="98" name="R16.eps" descr="id:2147502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R16.eps" descr="id:2147502887;FounderCES"/>
                    <pic:cNvPicPr>
                      <a:picLocks noChangeAspect="1"/>
                    </pic:cNvPicPr>
                  </pic:nvPicPr>
                  <pic:blipFill>
                    <a:blip r:embed="rId11"/>
                    <a:stretch>
                      <a:fillRect/>
                    </a:stretch>
                  </pic:blipFill>
                  <pic:spPr>
                    <a:xfrm>
                      <a:off x="0" y="0"/>
                      <a:ext cx="558360" cy="36720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99" name="DX.eps" descr="id:2147502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DX.eps" descr="id:2147502894;FounderCES"/>
                    <pic:cNvPicPr>
                      <a:picLocks noChangeAspect="1"/>
                    </pic:cNvPicPr>
                  </pic:nvPicPr>
                  <pic:blipFill>
                    <a:blip r:embed="rId12"/>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52090002</w:t>
      </w:r>
      <w:r>
        <w:rPr>
          <w:rFonts w:ascii="Times New Roman" w:eastAsia="宋体" w:hAnsi="宋体"/>
        </w:rPr>
        <w:t>短周期元素</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的位置如图所示</w:t>
      </w:r>
      <w:r>
        <w:rPr>
          <w:rFonts w:ascii="Times New Roman" w:eastAsia="宋体" w:hAnsi="宋体"/>
        </w:rPr>
        <w:t>,</w:t>
      </w:r>
      <w:r>
        <w:rPr>
          <w:rFonts w:ascii="Times New Roman" w:eastAsia="宋体" w:hAnsi="宋体"/>
        </w:rPr>
        <w:t>已知</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两元素所在族序数之和是</w:t>
      </w:r>
      <w:r>
        <w:rPr>
          <w:rFonts w:ascii="Times New Roman" w:eastAsia="宋体" w:hAnsi="宋体"/>
        </w:rPr>
        <w:t>A</w:t>
      </w:r>
      <w:r>
        <w:rPr>
          <w:rFonts w:ascii="Times New Roman" w:eastAsia="宋体" w:hAnsi="宋体"/>
        </w:rPr>
        <w:t>元素所在族序数的</w:t>
      </w:r>
      <w:r>
        <w:rPr>
          <w:rFonts w:ascii="Times New Roman" w:eastAsia="宋体" w:hAnsi="宋体"/>
        </w:rPr>
        <w:t>2</w:t>
      </w:r>
      <w:r>
        <w:rPr>
          <w:rFonts w:ascii="Times New Roman" w:eastAsia="宋体" w:hAnsi="宋体"/>
        </w:rPr>
        <w:t>倍</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两元素的原子序数之和是</w:t>
      </w:r>
      <w:r>
        <w:rPr>
          <w:rFonts w:ascii="Times New Roman" w:eastAsia="宋体" w:hAnsi="宋体"/>
        </w:rPr>
        <w:t>A</w:t>
      </w:r>
      <w:r>
        <w:rPr>
          <w:rFonts w:ascii="Times New Roman" w:eastAsia="宋体" w:hAnsi="宋体"/>
        </w:rPr>
        <w:t>元素原子序数的</w:t>
      </w:r>
      <w:r>
        <w:rPr>
          <w:rFonts w:ascii="Times New Roman" w:eastAsia="宋体" w:hAnsi="宋体"/>
        </w:rPr>
        <w:t>4</w:t>
      </w:r>
      <w:r>
        <w:rPr>
          <w:rFonts w:ascii="Times New Roman" w:eastAsia="宋体" w:hAnsi="宋体"/>
        </w:rPr>
        <w:t>倍</w:t>
      </w:r>
      <w:r>
        <w:rPr>
          <w:rFonts w:ascii="Times New Roman" w:eastAsia="宋体" w:hAnsi="宋体"/>
        </w:rPr>
        <w:t>,</w:t>
      </w:r>
      <w:r>
        <w:rPr>
          <w:rFonts w:ascii="Times New Roman" w:eastAsia="宋体" w:hAnsi="宋体"/>
        </w:rPr>
        <w:t>则</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依次是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Be</w:t>
      </w:r>
      <w:r>
        <w:rPr>
          <w:rFonts w:ascii="Times New Roman" w:eastAsia="宋体" w:hAnsi="宋体"/>
        </w:rPr>
        <w:t>、</w:t>
      </w:r>
      <w:r>
        <w:rPr>
          <w:rFonts w:ascii="Times New Roman" w:eastAsia="宋体" w:hAnsi="宋体"/>
        </w:rPr>
        <w:t>Na</w:t>
      </w:r>
      <w:r>
        <w:rPr>
          <w:rFonts w:ascii="Times New Roman" w:eastAsia="宋体" w:hAnsi="宋体"/>
        </w:rPr>
        <w:t>、</w:t>
      </w:r>
      <w:r>
        <w:rPr>
          <w:rFonts w:ascii="Times New Roman" w:eastAsia="宋体" w:hAnsi="宋体"/>
        </w:rPr>
        <w:t>Al</w:t>
      </w:r>
      <w:r>
        <w:rPr>
          <w:rFonts w:ascii="Times New Roman" w:eastAsia="宋体" w:hAnsi="宋体"/>
        </w:rPr>
        <w:tab/>
        <w:t>B</w:t>
      </w:r>
      <w:r>
        <w:rPr>
          <w:rFonts w:ascii="Times New Roman" w:eastAsia="宋体" w:hAnsi="Times New Roman" w:cs="Times New Roman"/>
        </w:rPr>
        <w:t>.</w:t>
      </w:r>
      <w:r>
        <w:rPr>
          <w:rFonts w:ascii="Times New Roman" w:eastAsia="宋体" w:hAnsi="宋体"/>
        </w:rPr>
        <w:t>C</w:t>
      </w:r>
      <w:r>
        <w:rPr>
          <w:rFonts w:ascii="Times New Roman" w:eastAsia="宋体" w:hAnsi="宋体"/>
        </w:rPr>
        <w:t>、</w:t>
      </w:r>
      <w:r>
        <w:rPr>
          <w:rFonts w:ascii="Times New Roman" w:eastAsia="宋体" w:hAnsi="宋体"/>
        </w:rPr>
        <w:t>Al</w:t>
      </w:r>
      <w:r>
        <w:rPr>
          <w:rFonts w:ascii="Times New Roman" w:eastAsia="宋体" w:hAnsi="宋体"/>
        </w:rPr>
        <w:t>、</w:t>
      </w:r>
      <w:r>
        <w:rPr>
          <w:rFonts w:ascii="Times New Roman" w:eastAsia="宋体" w:hAnsi="宋体"/>
        </w:rPr>
        <w:t>P</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w:t>
      </w:r>
      <w:r>
        <w:rPr>
          <w:rFonts w:ascii="Times New Roman" w:eastAsia="宋体" w:hAnsi="宋体"/>
        </w:rPr>
        <w:t>、</w:t>
      </w:r>
      <w:r>
        <w:rPr>
          <w:rFonts w:ascii="Times New Roman" w:eastAsia="宋体" w:hAnsi="宋体"/>
        </w:rPr>
        <w:t>P</w:t>
      </w:r>
      <w:r>
        <w:rPr>
          <w:rFonts w:ascii="Times New Roman" w:eastAsia="宋体" w:hAnsi="宋体"/>
        </w:rPr>
        <w:t>、</w:t>
      </w:r>
      <w:r>
        <w:rPr>
          <w:rFonts w:ascii="Times New Roman" w:eastAsia="宋体" w:hAnsi="宋体"/>
        </w:rPr>
        <w:t>Cl</w:t>
      </w:r>
      <w:r>
        <w:rPr>
          <w:rFonts w:ascii="Times New Roman" w:eastAsia="宋体" w:hAnsi="宋体"/>
        </w:rPr>
        <w:tab/>
        <w:t>D</w:t>
      </w:r>
      <w:r>
        <w:rPr>
          <w:rFonts w:ascii="Times New Roman" w:eastAsia="宋体" w:hAnsi="Times New Roman" w:cs="Times New Roman"/>
        </w:rPr>
        <w:t>.</w:t>
      </w:r>
      <w:r>
        <w:rPr>
          <w:rFonts w:ascii="Times New Roman" w:eastAsia="宋体" w:hAnsi="宋体"/>
        </w:rPr>
        <w:t>B</w:t>
      </w:r>
      <w:r>
        <w:rPr>
          <w:rFonts w:ascii="Times New Roman" w:eastAsia="宋体" w:hAnsi="宋体"/>
        </w:rPr>
        <w:t>、</w:t>
      </w:r>
      <w:r>
        <w:rPr>
          <w:rFonts w:ascii="Times New Roman" w:eastAsia="宋体" w:hAnsi="宋体"/>
        </w:rPr>
        <w:t>Mg</w:t>
      </w:r>
      <w:r>
        <w:rPr>
          <w:rFonts w:ascii="Times New Roman" w:eastAsia="宋体" w:hAnsi="宋体"/>
        </w:rPr>
        <w:t>、</w:t>
      </w:r>
      <w:r>
        <w:rPr>
          <w:rFonts w:ascii="Times New Roman" w:eastAsia="宋体" w:hAnsi="宋体"/>
        </w:rPr>
        <w:t>Si</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设空格处元素为</w:t>
      </w:r>
      <w:r>
        <w:rPr>
          <w:rFonts w:ascii="Times New Roman" w:eastAsia="宋体" w:hAnsi="宋体"/>
        </w:rPr>
        <w:t>X,</w:t>
      </w:r>
      <w:r>
        <w:rPr>
          <w:rFonts w:ascii="Times New Roman" w:eastAsia="楷体" w:hAnsi="楷体"/>
        </w:rPr>
        <w:t>其原子序数为</w:t>
      </w:r>
      <w:r>
        <w:rPr>
          <w:rFonts w:ascii="Times New Roman" w:eastAsia="宋体" w:hAnsi="宋体"/>
          <w:i/>
        </w:rPr>
        <w:t>x</w:t>
      </w:r>
      <w:r>
        <w:rPr>
          <w:rFonts w:ascii="Times New Roman" w:eastAsia="宋体" w:hAnsi="宋体"/>
        </w:rPr>
        <w:t>,</w:t>
      </w:r>
      <w:r>
        <w:rPr>
          <w:rFonts w:ascii="Times New Roman" w:eastAsia="楷体" w:hAnsi="楷体"/>
        </w:rPr>
        <w:t>则据题意知</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w:t>
      </w:r>
      <w:r>
        <w:rPr>
          <w:rFonts w:ascii="Times New Roman" w:eastAsia="宋体" w:hAnsi="宋体"/>
        </w:rPr>
        <w:t>C</w:t>
      </w:r>
      <w:r>
        <w:rPr>
          <w:rFonts w:ascii="Times New Roman" w:eastAsia="楷体" w:hAnsi="楷体"/>
        </w:rPr>
        <w:t>原子序数的关系</w:t>
      </w:r>
      <w:r>
        <w:rPr>
          <w:rFonts w:ascii="Times New Roman" w:eastAsia="宋体" w:hAnsi="宋体"/>
        </w:rPr>
        <w:t>:(</w:t>
      </w:r>
      <w:r>
        <w:rPr>
          <w:rFonts w:ascii="Times New Roman" w:eastAsia="宋体" w:hAnsi="宋体"/>
          <w:i/>
        </w:rPr>
        <w:t>x-</w:t>
      </w:r>
      <w:r>
        <w:rPr>
          <w:rFonts w:ascii="Times New Roman" w:eastAsia="宋体" w:hAnsi="宋体"/>
        </w:rPr>
        <w:t>1)</w:t>
      </w:r>
      <w:r>
        <w:rPr>
          <w:rFonts w:ascii="Times New Roman" w:eastAsia="宋体" w:hAnsi="宋体"/>
          <w:i/>
        </w:rPr>
        <w:t>+</w:t>
      </w:r>
      <w:r>
        <w:rPr>
          <w:rFonts w:ascii="Times New Roman" w:eastAsia="宋体" w:hAnsi="宋体"/>
        </w:rPr>
        <w:t>(</w:t>
      </w:r>
      <w:r>
        <w:rPr>
          <w:rFonts w:ascii="Times New Roman" w:eastAsia="宋体" w:hAnsi="宋体"/>
          <w:i/>
        </w:rPr>
        <w:t>x+</w:t>
      </w:r>
      <w:r>
        <w:rPr>
          <w:rFonts w:ascii="Times New Roman" w:eastAsia="宋体" w:hAnsi="宋体"/>
        </w:rPr>
        <w:t>1)</w:t>
      </w:r>
      <w:r>
        <w:rPr>
          <w:rFonts w:ascii="Times New Roman" w:eastAsia="宋体" w:hAnsi="宋体"/>
          <w:i/>
        </w:rPr>
        <w:t>=</w:t>
      </w:r>
      <w:r>
        <w:rPr>
          <w:rFonts w:ascii="Times New Roman" w:eastAsia="宋体" w:hAnsi="宋体"/>
        </w:rPr>
        <w:t>(</w:t>
      </w:r>
      <w:r>
        <w:rPr>
          <w:rFonts w:ascii="Times New Roman" w:eastAsia="宋体" w:hAnsi="宋体"/>
          <w:i/>
        </w:rPr>
        <w:t>x-</w:t>
      </w:r>
      <w:r>
        <w:rPr>
          <w:rFonts w:ascii="Times New Roman" w:eastAsia="宋体" w:hAnsi="宋体"/>
        </w:rPr>
        <w:t>8)</w:t>
      </w:r>
      <w:r>
        <w:rPr>
          <w:rFonts w:ascii="Times New Roman" w:eastAsia="宋体" w:hAnsi="Times New Roman" w:cs="Times New Roman"/>
          <w:i/>
        </w:rPr>
        <w:t>×</w:t>
      </w:r>
      <w:r>
        <w:rPr>
          <w:rFonts w:ascii="Times New Roman" w:eastAsia="宋体" w:hAnsi="宋体"/>
        </w:rPr>
        <w:t>4,</w:t>
      </w:r>
      <w:r>
        <w:rPr>
          <w:rFonts w:ascii="Times New Roman" w:eastAsia="楷体" w:hAnsi="楷体"/>
        </w:rPr>
        <w:t>解得</w:t>
      </w:r>
      <w:r>
        <w:rPr>
          <w:rFonts w:ascii="Times New Roman" w:eastAsia="宋体" w:hAnsi="宋体"/>
          <w:i/>
        </w:rPr>
        <w:t>x=</w:t>
      </w:r>
      <w:r>
        <w:rPr>
          <w:rFonts w:ascii="Times New Roman" w:eastAsia="宋体" w:hAnsi="宋体"/>
        </w:rPr>
        <w:t>16,</w:t>
      </w:r>
      <w:r>
        <w:rPr>
          <w:rFonts w:ascii="Times New Roman" w:eastAsia="楷体" w:hAnsi="楷体"/>
        </w:rPr>
        <w:t>所以</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w:t>
      </w:r>
      <w:r>
        <w:rPr>
          <w:rFonts w:ascii="Times New Roman" w:eastAsia="宋体" w:hAnsi="宋体"/>
        </w:rPr>
        <w:t>C</w:t>
      </w:r>
      <w:r>
        <w:rPr>
          <w:rFonts w:ascii="Times New Roman" w:eastAsia="楷体" w:hAnsi="楷体"/>
        </w:rPr>
        <w:t>分别为氧、磷、氯</w:t>
      </w:r>
      <w:r>
        <w:rPr>
          <w:rFonts w:ascii="Times New Roman" w:eastAsia="宋体" w:hAnsi="宋体"/>
        </w:rPr>
        <w:t>,</w:t>
      </w:r>
      <w:r>
        <w:rPr>
          <w:rFonts w:ascii="Times New Roman" w:eastAsia="楷体" w:hAnsi="楷体"/>
        </w:rPr>
        <w:t>选</w:t>
      </w:r>
      <w:r>
        <w:rPr>
          <w:rFonts w:ascii="Times New Roman" w:eastAsia="宋体" w:hAnsi="宋体"/>
        </w:rPr>
        <w:t>C</w:t>
      </w:r>
      <w:r>
        <w:rPr>
          <w:rFonts w:ascii="Times New Roman" w:eastAsia="楷体" w:hAnsi="楷体"/>
        </w:rPr>
        <w:t>。</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元素周期表是学习和研究化学的重要工具。下列是元素周期表的部分信息</w:t>
      </w:r>
      <w:r>
        <w:rPr>
          <w:rFonts w:ascii="Times New Roman" w:eastAsia="宋体" w:hAnsi="宋体"/>
        </w:rPr>
        <w:t>:</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857500" cy="1268730"/>
            <wp:effectExtent l="0" t="0" r="0" b="0"/>
            <wp:docPr id="100" name="R17.eps" descr="id:2147502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R17.eps" descr="id:2147502901;FounderCES"/>
                    <pic:cNvPicPr>
                      <a:picLocks noChangeAspect="1"/>
                    </pic:cNvPicPr>
                  </pic:nvPicPr>
                  <pic:blipFill>
                    <a:blip r:embed="rId13"/>
                    <a:stretch>
                      <a:fillRect/>
                    </a:stretch>
                  </pic:blipFill>
                  <pic:spPr>
                    <a:xfrm>
                      <a:off x="0" y="0"/>
                      <a:ext cx="2857680" cy="126936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地壳中含量最多的金属元素原子序数是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分析上表规律</w:t>
      </w:r>
      <w:r>
        <w:rPr>
          <w:rFonts w:ascii="Times New Roman" w:eastAsia="宋体" w:hAnsi="宋体"/>
        </w:rPr>
        <w:t>,</w:t>
      </w:r>
      <w:r>
        <w:rPr>
          <w:rFonts w:ascii="Times New Roman" w:eastAsia="宋体" w:hAnsi="宋体"/>
        </w:rPr>
        <w:t>可推知</w:t>
      </w:r>
      <w:r>
        <w:rPr>
          <w:rFonts w:ascii="Times New Roman" w:eastAsia="宋体" w:hAnsi="宋体"/>
        </w:rPr>
        <w:t>,</w:t>
      </w:r>
      <w:r>
        <w:rPr>
          <w:rFonts w:ascii="Times New Roman" w:eastAsia="宋体" w:hAnsi="宋体"/>
        </w:rPr>
        <w:t>表中</w:t>
      </w:r>
      <w:r>
        <w:rPr>
          <w:rFonts w:ascii="Times New Roman" w:eastAsia="宋体" w:hAnsi="宋体"/>
          <w:i/>
        </w:rPr>
        <w:t>x</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 xml:space="preserve">(3) </w:t>
      </w:r>
      <w:r>
        <w:rPr>
          <w:rFonts w:ascii="Times New Roman" w:eastAsia="宋体" w:hAnsi="宋体"/>
          <w:sz w:val="14"/>
        </w:rPr>
        <w:t>+19</w:t>
      </w:r>
      <w:r>
        <w:rPr>
          <w:rFonts w:ascii="Times New Roman" w:eastAsia="宋体" w:hAnsi="宋体"/>
        </w:rPr>
        <w:t>表示的是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写粒子符号</w:t>
      </w:r>
      <w:r>
        <w:rPr>
          <w:rFonts w:ascii="Times New Roman" w:eastAsia="宋体" w:hAnsi="宋体"/>
        </w:rPr>
        <w:t>)</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写出一个由</w:t>
      </w:r>
      <w:r>
        <w:rPr>
          <w:rFonts w:ascii="Times New Roman" w:eastAsia="宋体" w:hAnsi="宋体"/>
        </w:rPr>
        <w:t>1</w:t>
      </w:r>
      <w:r>
        <w:rPr>
          <w:rFonts w:ascii="Times New Roman" w:eastAsia="宋体" w:hAnsi="宋体"/>
        </w:rPr>
        <w:t>、</w:t>
      </w:r>
      <w:r>
        <w:rPr>
          <w:rFonts w:ascii="Times New Roman" w:eastAsia="宋体" w:hAnsi="宋体"/>
        </w:rPr>
        <w:t>7</w:t>
      </w:r>
      <w:r>
        <w:rPr>
          <w:rFonts w:ascii="Times New Roman" w:eastAsia="宋体" w:hAnsi="宋体"/>
        </w:rPr>
        <w:t>、</w:t>
      </w:r>
      <w:r>
        <w:rPr>
          <w:rFonts w:ascii="Times New Roman" w:eastAsia="宋体" w:hAnsi="宋体"/>
        </w:rPr>
        <w:t>17</w:t>
      </w:r>
      <w:r>
        <w:rPr>
          <w:rFonts w:ascii="Times New Roman" w:eastAsia="宋体" w:hAnsi="宋体"/>
        </w:rPr>
        <w:t>号三种元素组成的化合物的化学式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地壳中含量最多的金属元素是</w:t>
      </w:r>
      <w:r>
        <w:rPr>
          <w:rFonts w:ascii="Times New Roman" w:eastAsia="宋体" w:hAnsi="宋体"/>
        </w:rPr>
        <w:t>Al,</w:t>
      </w:r>
      <w:r>
        <w:rPr>
          <w:rFonts w:ascii="Times New Roman" w:eastAsia="楷体" w:hAnsi="楷体"/>
        </w:rPr>
        <w:t>其原子序数为</w:t>
      </w:r>
      <w:r>
        <w:rPr>
          <w:rFonts w:ascii="Times New Roman" w:eastAsia="宋体" w:hAnsi="宋体"/>
        </w:rPr>
        <w:t>13;(2)</w:t>
      </w:r>
      <w:r>
        <w:rPr>
          <w:rFonts w:ascii="Times New Roman" w:eastAsia="楷体" w:hAnsi="楷体"/>
        </w:rPr>
        <w:t>由元素周期表可推知</w:t>
      </w:r>
      <w:r>
        <w:rPr>
          <w:rFonts w:ascii="Times New Roman" w:eastAsia="宋体" w:hAnsi="宋体"/>
          <w:i/>
        </w:rPr>
        <w:t>x</w:t>
      </w:r>
      <w:r>
        <w:rPr>
          <w:rFonts w:ascii="Times New Roman" w:eastAsia="楷体" w:hAnsi="楷体"/>
        </w:rPr>
        <w:t>的大小为</w:t>
      </w:r>
      <w:r>
        <w:rPr>
          <w:rFonts w:ascii="Times New Roman" w:eastAsia="宋体" w:hAnsi="宋体"/>
        </w:rPr>
        <w:t>16;(3)</w:t>
      </w:r>
      <w:r>
        <w:rPr>
          <w:rFonts w:ascii="Times New Roman" w:eastAsia="楷体" w:hAnsi="楷体"/>
        </w:rPr>
        <w:t>中</w:t>
      </w:r>
      <w:r>
        <w:rPr>
          <w:rFonts w:ascii="Times New Roman" w:eastAsia="宋体" w:hAnsi="宋体"/>
        </w:rPr>
        <w:t>19</w:t>
      </w:r>
      <w:r>
        <w:rPr>
          <w:rFonts w:ascii="Times New Roman" w:eastAsia="楷体" w:hAnsi="楷体"/>
        </w:rPr>
        <w:t>号元素为</w:t>
      </w:r>
      <w:r>
        <w:rPr>
          <w:rFonts w:ascii="Times New Roman" w:eastAsia="宋体" w:hAnsi="宋体"/>
        </w:rPr>
        <w:t>K,</w:t>
      </w:r>
      <w:r>
        <w:rPr>
          <w:rFonts w:ascii="Times New Roman" w:eastAsia="楷体" w:hAnsi="楷体"/>
        </w:rPr>
        <w:t>核外电子数比核电荷数少</w:t>
      </w:r>
      <w:r>
        <w:rPr>
          <w:rFonts w:ascii="Times New Roman" w:eastAsia="宋体" w:hAnsi="宋体"/>
        </w:rPr>
        <w:t>1,</w:t>
      </w:r>
      <w:r>
        <w:rPr>
          <w:rFonts w:ascii="Times New Roman" w:eastAsia="楷体" w:hAnsi="楷体"/>
        </w:rPr>
        <w:t>为</w:t>
      </w:r>
      <w:r>
        <w:rPr>
          <w:rFonts w:ascii="Times New Roman" w:eastAsia="宋体" w:hAnsi="宋体"/>
        </w:rPr>
        <w:t>K</w:t>
      </w:r>
      <w:r>
        <w:rPr>
          <w:rFonts w:ascii="Times New Roman" w:eastAsia="宋体" w:hAnsi="宋体"/>
          <w:vertAlign w:val="superscript"/>
        </w:rPr>
        <w:t>+</w:t>
      </w:r>
      <w:r>
        <w:rPr>
          <w:rFonts w:ascii="Times New Roman" w:eastAsia="宋体" w:hAnsi="宋体"/>
        </w:rPr>
        <w:t>;(4)1</w:t>
      </w:r>
      <w:r>
        <w:rPr>
          <w:rFonts w:ascii="Times New Roman" w:eastAsia="楷体" w:hAnsi="楷体"/>
        </w:rPr>
        <w:t>号元素为</w:t>
      </w:r>
      <w:r>
        <w:rPr>
          <w:rFonts w:ascii="Times New Roman" w:eastAsia="宋体" w:hAnsi="宋体"/>
        </w:rPr>
        <w:t>H,7</w:t>
      </w:r>
      <w:r>
        <w:rPr>
          <w:rFonts w:ascii="Times New Roman" w:eastAsia="楷体" w:hAnsi="楷体"/>
        </w:rPr>
        <w:t>号元素为</w:t>
      </w:r>
      <w:r>
        <w:rPr>
          <w:rFonts w:ascii="Times New Roman" w:eastAsia="宋体" w:hAnsi="宋体"/>
        </w:rPr>
        <w:t>N,17</w:t>
      </w:r>
      <w:r>
        <w:rPr>
          <w:rFonts w:ascii="Times New Roman" w:eastAsia="楷体" w:hAnsi="楷体"/>
        </w:rPr>
        <w:t>号元素为</w:t>
      </w:r>
      <w:r>
        <w:rPr>
          <w:rFonts w:ascii="Times New Roman" w:eastAsia="宋体" w:hAnsi="宋体"/>
        </w:rPr>
        <w:t>Cl,</w:t>
      </w:r>
      <w:r>
        <w:rPr>
          <w:rFonts w:ascii="Times New Roman" w:eastAsia="楷体" w:hAnsi="楷体"/>
        </w:rPr>
        <w:t>组成的化合物为</w:t>
      </w:r>
      <w:r>
        <w:rPr>
          <w:rFonts w:ascii="Times New Roman" w:eastAsia="宋体" w:hAnsi="宋体"/>
        </w:rPr>
        <w:t>NH</w:t>
      </w:r>
      <w:r>
        <w:rPr>
          <w:rFonts w:ascii="Times New Roman" w:eastAsia="宋体" w:hAnsi="宋体"/>
          <w:vertAlign w:val="subscript"/>
        </w:rPr>
        <w:t>4</w:t>
      </w:r>
      <w:r>
        <w:rPr>
          <w:rFonts w:ascii="Times New Roman" w:eastAsia="宋体" w:hAnsi="宋体"/>
        </w:rPr>
        <w:t>Cl</w:t>
      </w:r>
      <w:r>
        <w:rPr>
          <w:rFonts w:ascii="Times New Roman" w:eastAsia="楷体" w:hAnsi="楷体"/>
        </w:rPr>
        <w:t>。</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(1)13</w:t>
      </w:r>
      <w:r>
        <w:rPr>
          <w:rFonts w:ascii="Times New Roman" w:eastAsia="宋体" w:hAnsi="宋体"/>
        </w:rPr>
        <w:t xml:space="preserve">　</w:t>
      </w:r>
      <w:r>
        <w:rPr>
          <w:rFonts w:ascii="Times New Roman" w:eastAsia="宋体" w:hAnsi="宋体"/>
        </w:rPr>
        <w:t>(2)16</w:t>
      </w:r>
      <w:r>
        <w:rPr>
          <w:rFonts w:ascii="Times New Roman" w:eastAsia="宋体" w:hAnsi="宋体"/>
        </w:rPr>
        <w:t xml:space="preserve">　</w:t>
      </w:r>
      <w:r>
        <w:rPr>
          <w:rFonts w:ascii="Times New Roman" w:eastAsia="宋体" w:hAnsi="宋体"/>
        </w:rPr>
        <w:t>(3)K</w:t>
      </w:r>
      <w:r>
        <w:rPr>
          <w:rFonts w:ascii="Times New Roman" w:eastAsia="宋体" w:hAnsi="宋体"/>
          <w:vertAlign w:val="superscript"/>
        </w:rPr>
        <w:t>+</w:t>
      </w:r>
      <w:r>
        <w:rPr>
          <w:rFonts w:ascii="Times New Roman" w:eastAsia="宋体" w:hAnsi="宋体"/>
        </w:rPr>
        <w:t xml:space="preserve">　</w:t>
      </w:r>
      <w:r>
        <w:rPr>
          <w:rFonts w:ascii="Times New Roman" w:eastAsia="宋体" w:hAnsi="宋体"/>
        </w:rPr>
        <w:t>(4)NH</w:t>
      </w:r>
      <w:r>
        <w:rPr>
          <w:rFonts w:ascii="Times New Roman" w:eastAsia="宋体" w:hAnsi="宋体"/>
          <w:vertAlign w:val="subscript"/>
        </w:rPr>
        <w:t>4</w:t>
      </w:r>
      <w:r>
        <w:rPr>
          <w:rFonts w:ascii="Times New Roman" w:eastAsia="宋体" w:hAnsi="宋体"/>
        </w:rPr>
        <w:t>Cl</w:t>
      </w:r>
    </w:p>
    <w:p w:rsidR="0032759F" w:rsidRDefault="0023517D">
      <w:pPr>
        <w:tabs>
          <w:tab w:val="left" w:pos="1621"/>
          <w:tab w:val="left" w:pos="2914"/>
          <w:tab w:val="left" w:pos="3997"/>
          <w:tab w:val="left" w:pos="5074"/>
        </w:tabs>
        <w:jc w:val="center"/>
        <w:rPr>
          <w:rFonts w:ascii="Times New Roman" w:eastAsia="宋体" w:hAnsi="宋体"/>
        </w:rPr>
      </w:pPr>
      <w:r>
        <w:rPr>
          <w:rFonts w:eastAsia="文鼎习字体"/>
          <w:sz w:val="28"/>
        </w:rPr>
        <w:t>能力提升</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现有两种短周期元素</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的原子序数分别为</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w:t>
      </w:r>
      <w:r>
        <w:rPr>
          <w:rFonts w:ascii="Times New Roman" w:eastAsia="宋体" w:hAnsi="宋体"/>
        </w:rPr>
        <w:t>若</w:t>
      </w:r>
      <w:r>
        <w:rPr>
          <w:rFonts w:ascii="Times New Roman" w:eastAsia="宋体" w:hAnsi="宋体"/>
          <w:i/>
        </w:rPr>
        <w:t>a+</w:t>
      </w:r>
      <w:r>
        <w:rPr>
          <w:rFonts w:ascii="Times New Roman" w:eastAsia="宋体" w:hAnsi="宋体"/>
        </w:rPr>
        <w:t>8</w:t>
      </w:r>
      <w:r>
        <w:rPr>
          <w:rFonts w:ascii="Times New Roman" w:eastAsia="宋体" w:hAnsi="宋体"/>
          <w:i/>
        </w:rPr>
        <w:t>=b</w:t>
      </w:r>
      <w:r>
        <w:rPr>
          <w:rFonts w:ascii="Times New Roman" w:eastAsia="宋体" w:hAnsi="宋体"/>
        </w:rPr>
        <w:t>,</w:t>
      </w:r>
      <w:r>
        <w:rPr>
          <w:rFonts w:ascii="Times New Roman" w:eastAsia="宋体" w:hAnsi="宋体"/>
        </w:rPr>
        <w:t>则下列有关</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的说法正确的是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w:t>
      </w:r>
      <w:r>
        <w:rPr>
          <w:rFonts w:ascii="Times New Roman" w:eastAsia="宋体" w:hAnsi="宋体"/>
        </w:rPr>
        <w:t>和</w:t>
      </w:r>
      <w:r>
        <w:rPr>
          <w:rFonts w:ascii="Times New Roman" w:eastAsia="宋体" w:hAnsi="宋体"/>
        </w:rPr>
        <w:t>B</w:t>
      </w:r>
      <w:r>
        <w:rPr>
          <w:rFonts w:ascii="Times New Roman" w:eastAsia="宋体" w:hAnsi="宋体"/>
        </w:rPr>
        <w:t>一定在同主族</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w:t>
      </w:r>
      <w:r>
        <w:rPr>
          <w:rFonts w:ascii="Times New Roman" w:eastAsia="宋体" w:hAnsi="宋体"/>
        </w:rPr>
        <w:t>和</w:t>
      </w:r>
      <w:r>
        <w:rPr>
          <w:rFonts w:ascii="Times New Roman" w:eastAsia="宋体" w:hAnsi="宋体"/>
        </w:rPr>
        <w:t>B</w:t>
      </w:r>
      <w:r>
        <w:rPr>
          <w:rFonts w:ascii="Times New Roman" w:eastAsia="宋体" w:hAnsi="宋体"/>
        </w:rPr>
        <w:t>一定在同周期</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若</w:t>
      </w:r>
      <w:r>
        <w:rPr>
          <w:rFonts w:ascii="Times New Roman" w:eastAsia="宋体" w:hAnsi="宋体"/>
        </w:rPr>
        <w:t>A</w:t>
      </w:r>
      <w:r>
        <w:rPr>
          <w:rFonts w:ascii="Times New Roman" w:eastAsia="宋体" w:hAnsi="宋体"/>
        </w:rPr>
        <w:t>和</w:t>
      </w:r>
      <w:r>
        <w:rPr>
          <w:rFonts w:ascii="Times New Roman" w:eastAsia="宋体" w:hAnsi="宋体"/>
        </w:rPr>
        <w:t>B</w:t>
      </w:r>
      <w:r>
        <w:rPr>
          <w:rFonts w:ascii="Times New Roman" w:eastAsia="宋体" w:hAnsi="宋体"/>
        </w:rPr>
        <w:t>在相邻周期</w:t>
      </w:r>
      <w:r>
        <w:rPr>
          <w:rFonts w:ascii="Times New Roman" w:eastAsia="宋体" w:hAnsi="宋体"/>
        </w:rPr>
        <w:t>,</w:t>
      </w:r>
      <w:r>
        <w:rPr>
          <w:rFonts w:ascii="Times New Roman" w:eastAsia="宋体" w:hAnsi="宋体"/>
        </w:rPr>
        <w:t>则</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一定同主族</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可能既不同周期</w:t>
      </w:r>
      <w:r>
        <w:rPr>
          <w:rFonts w:ascii="Times New Roman" w:eastAsia="宋体" w:hAnsi="宋体"/>
        </w:rPr>
        <w:t>,</w:t>
      </w:r>
      <w:r>
        <w:rPr>
          <w:rFonts w:ascii="Times New Roman" w:eastAsia="宋体" w:hAnsi="宋体"/>
        </w:rPr>
        <w:t>又不同主族</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若</w:t>
      </w:r>
      <w:r>
        <w:rPr>
          <w:rFonts w:ascii="Times New Roman" w:eastAsia="宋体" w:hAnsi="宋体"/>
        </w:rPr>
        <w:t>A</w:t>
      </w:r>
      <w:r>
        <w:rPr>
          <w:rFonts w:ascii="Times New Roman" w:eastAsia="楷体" w:hAnsi="楷体"/>
        </w:rPr>
        <w:t>为氢</w:t>
      </w:r>
      <w:r>
        <w:rPr>
          <w:rFonts w:ascii="Times New Roman" w:eastAsia="宋体" w:hAnsi="宋体"/>
        </w:rPr>
        <w:t>,B</w:t>
      </w:r>
      <w:r>
        <w:rPr>
          <w:rFonts w:ascii="Times New Roman" w:eastAsia="楷体" w:hAnsi="楷体"/>
        </w:rPr>
        <w:t>为氟</w:t>
      </w:r>
      <w:r>
        <w:rPr>
          <w:rFonts w:ascii="Times New Roman" w:eastAsia="宋体" w:hAnsi="宋体"/>
        </w:rPr>
        <w:t>,</w:t>
      </w:r>
      <w:r>
        <w:rPr>
          <w:rFonts w:ascii="Times New Roman" w:eastAsia="楷体" w:hAnsi="楷体"/>
        </w:rPr>
        <w:t>则</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w:t>
      </w:r>
      <w:r>
        <w:rPr>
          <w:rFonts w:ascii="Times New Roman" w:eastAsia="宋体" w:hAnsi="宋体"/>
        </w:rPr>
        <w:t>C</w:t>
      </w:r>
      <w:r>
        <w:rPr>
          <w:rFonts w:ascii="Times New Roman" w:eastAsia="楷体" w:hAnsi="楷体"/>
        </w:rPr>
        <w:t>三项全错</w:t>
      </w:r>
      <w:r>
        <w:rPr>
          <w:rFonts w:ascii="Times New Roman" w:eastAsia="宋体" w:hAnsi="宋体"/>
        </w:rPr>
        <w:t>,D</w:t>
      </w:r>
      <w:r>
        <w:rPr>
          <w:rFonts w:ascii="Times New Roman" w:eastAsia="楷体" w:hAnsi="楷体"/>
        </w:rPr>
        <w:t>项正确。</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下列有关元素周期表的说法不正确的是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第</w:t>
      </w:r>
      <w:r>
        <w:rPr>
          <w:rFonts w:ascii="Times New Roman" w:eastAsia="宋体" w:hAnsi="宋体"/>
        </w:rPr>
        <w:t>15</w:t>
      </w:r>
      <w:r>
        <w:rPr>
          <w:rFonts w:ascii="Times New Roman" w:eastAsia="宋体" w:hAnsi="宋体"/>
        </w:rPr>
        <w:t>列某元素能形成碱性气体</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第</w:t>
      </w:r>
      <w:r>
        <w:rPr>
          <w:rFonts w:ascii="Times New Roman" w:eastAsia="宋体" w:hAnsi="宋体"/>
        </w:rPr>
        <w:t>2</w:t>
      </w:r>
      <w:r>
        <w:rPr>
          <w:rFonts w:ascii="Times New Roman" w:eastAsia="宋体" w:hAnsi="宋体"/>
        </w:rPr>
        <w:t>列元素中肯定没有非金属元素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第</w:t>
      </w:r>
      <w:r>
        <w:rPr>
          <w:rFonts w:ascii="Times New Roman" w:eastAsia="宋体" w:hAnsi="宋体"/>
        </w:rPr>
        <w:t>17</w:t>
      </w:r>
      <w:r>
        <w:rPr>
          <w:rFonts w:ascii="Times New Roman" w:eastAsia="宋体" w:hAnsi="宋体"/>
        </w:rPr>
        <w:t>列的第一种元素的原子序数为</w:t>
      </w:r>
      <w:r>
        <w:rPr>
          <w:rFonts w:ascii="Times New Roman" w:eastAsia="宋体" w:hAnsi="宋体"/>
        </w:rPr>
        <w:t>9</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短周期中能与强碱反应产生</w:t>
      </w:r>
      <w:r>
        <w:rPr>
          <w:rFonts w:ascii="Times New Roman" w:eastAsia="宋体" w:hAnsi="宋体"/>
        </w:rPr>
        <w:t>H</w:t>
      </w:r>
      <w:r>
        <w:rPr>
          <w:rFonts w:ascii="Times New Roman" w:eastAsia="宋体" w:hAnsi="宋体"/>
          <w:vertAlign w:val="subscript"/>
        </w:rPr>
        <w:t>2</w:t>
      </w:r>
      <w:r>
        <w:rPr>
          <w:rFonts w:ascii="Times New Roman" w:eastAsia="宋体" w:hAnsi="宋体"/>
        </w:rPr>
        <w:t>的金属元素位于第</w:t>
      </w:r>
      <w:r>
        <w:rPr>
          <w:rFonts w:ascii="宋体" w:eastAsia="宋体" w:hAnsi="宋体" w:cs="宋体" w:hint="eastAsia"/>
        </w:rPr>
        <w:t>Ⅳ</w:t>
      </w:r>
      <w:r>
        <w:rPr>
          <w:rFonts w:ascii="Times New Roman" w:eastAsia="宋体" w:hAnsi="宋体"/>
        </w:rPr>
        <w:t>A</w:t>
      </w:r>
      <w:r>
        <w:rPr>
          <w:rFonts w:ascii="Times New Roman" w:eastAsia="宋体" w:hAnsi="宋体"/>
        </w:rPr>
        <w:t>族</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第</w:t>
      </w:r>
      <w:r>
        <w:rPr>
          <w:rFonts w:ascii="Times New Roman" w:eastAsia="宋体" w:hAnsi="宋体"/>
        </w:rPr>
        <w:t>15</w:t>
      </w:r>
      <w:r>
        <w:rPr>
          <w:rFonts w:ascii="Times New Roman" w:eastAsia="楷体" w:hAnsi="楷体"/>
        </w:rPr>
        <w:t>列中含有氮元素</w:t>
      </w:r>
      <w:r>
        <w:rPr>
          <w:rFonts w:ascii="Times New Roman" w:eastAsia="宋体" w:hAnsi="宋体"/>
        </w:rPr>
        <w:t>,</w:t>
      </w:r>
      <w:r>
        <w:rPr>
          <w:rFonts w:ascii="Times New Roman" w:eastAsia="楷体" w:hAnsi="楷体"/>
        </w:rPr>
        <w:t>其氢化物为</w:t>
      </w:r>
      <w:r>
        <w:rPr>
          <w:rFonts w:ascii="Times New Roman" w:eastAsia="宋体" w:hAnsi="宋体"/>
        </w:rPr>
        <w:t>NH</w:t>
      </w:r>
      <w:r>
        <w:rPr>
          <w:rFonts w:ascii="Times New Roman" w:eastAsia="宋体" w:hAnsi="宋体"/>
          <w:vertAlign w:val="subscript"/>
        </w:rPr>
        <w:t>3</w:t>
      </w:r>
      <w:r>
        <w:rPr>
          <w:rFonts w:ascii="Times New Roman" w:eastAsia="宋体" w:hAnsi="宋体"/>
        </w:rPr>
        <w:t>,</w:t>
      </w:r>
      <w:r>
        <w:rPr>
          <w:rFonts w:ascii="Times New Roman" w:eastAsia="楷体" w:hAnsi="楷体"/>
        </w:rPr>
        <w:t>是碱性气体</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第</w:t>
      </w:r>
      <w:r>
        <w:rPr>
          <w:rFonts w:ascii="Times New Roman" w:eastAsia="宋体" w:hAnsi="宋体"/>
        </w:rPr>
        <w:t>2</w:t>
      </w:r>
      <w:r>
        <w:rPr>
          <w:rFonts w:ascii="Times New Roman" w:eastAsia="楷体" w:hAnsi="楷体"/>
        </w:rPr>
        <w:t>列元素为第</w:t>
      </w:r>
      <w:r>
        <w:rPr>
          <w:rFonts w:ascii="宋体" w:eastAsia="宋体" w:hAnsi="宋体" w:cs="宋体" w:hint="eastAsia"/>
        </w:rPr>
        <w:t>Ⅱ</w:t>
      </w:r>
      <w:r>
        <w:rPr>
          <w:rFonts w:ascii="Times New Roman" w:eastAsia="宋体" w:hAnsi="宋体"/>
        </w:rPr>
        <w:t>A</w:t>
      </w:r>
      <w:r>
        <w:rPr>
          <w:rFonts w:ascii="Times New Roman" w:eastAsia="楷体" w:hAnsi="楷体"/>
        </w:rPr>
        <w:t>族元素</w:t>
      </w:r>
      <w:r>
        <w:rPr>
          <w:rFonts w:ascii="Times New Roman" w:eastAsia="宋体" w:hAnsi="宋体"/>
        </w:rPr>
        <w:t>,</w:t>
      </w:r>
      <w:r>
        <w:rPr>
          <w:rFonts w:ascii="Times New Roman" w:eastAsia="楷体" w:hAnsi="楷体"/>
        </w:rPr>
        <w:t>包括</w:t>
      </w:r>
      <w:r>
        <w:rPr>
          <w:rFonts w:ascii="Times New Roman" w:eastAsia="宋体" w:hAnsi="宋体"/>
        </w:rPr>
        <w:t>Be</w:t>
      </w:r>
      <w:r>
        <w:rPr>
          <w:rFonts w:ascii="Times New Roman" w:eastAsia="楷体" w:hAnsi="楷体"/>
        </w:rPr>
        <w:t>、</w:t>
      </w:r>
      <w:r>
        <w:rPr>
          <w:rFonts w:ascii="Times New Roman" w:eastAsia="宋体" w:hAnsi="宋体"/>
        </w:rPr>
        <w:t>Mg</w:t>
      </w:r>
      <w:r>
        <w:rPr>
          <w:rFonts w:ascii="Times New Roman" w:eastAsia="楷体" w:hAnsi="楷体"/>
        </w:rPr>
        <w:t>、</w:t>
      </w:r>
      <w:r>
        <w:rPr>
          <w:rFonts w:ascii="Times New Roman" w:eastAsia="宋体" w:hAnsi="宋体"/>
        </w:rPr>
        <w:t>Ca</w:t>
      </w:r>
      <w:r>
        <w:rPr>
          <w:rFonts w:ascii="Times New Roman" w:eastAsia="楷体" w:hAnsi="楷体"/>
        </w:rPr>
        <w:t>、</w:t>
      </w:r>
      <w:r>
        <w:rPr>
          <w:rFonts w:ascii="Times New Roman" w:eastAsia="宋体" w:hAnsi="宋体"/>
        </w:rPr>
        <w:t>Sr</w:t>
      </w:r>
      <w:r>
        <w:rPr>
          <w:rFonts w:ascii="Times New Roman" w:eastAsia="楷体" w:hAnsi="楷体"/>
        </w:rPr>
        <w:t>、</w:t>
      </w:r>
      <w:r>
        <w:rPr>
          <w:rFonts w:ascii="Times New Roman" w:eastAsia="宋体" w:hAnsi="宋体"/>
        </w:rPr>
        <w:t>Ba</w:t>
      </w:r>
      <w:r>
        <w:rPr>
          <w:rFonts w:ascii="Times New Roman" w:eastAsia="楷体" w:hAnsi="楷体"/>
        </w:rPr>
        <w:t>、</w:t>
      </w:r>
      <w:r>
        <w:rPr>
          <w:rFonts w:ascii="Times New Roman" w:eastAsia="宋体" w:hAnsi="宋体"/>
        </w:rPr>
        <w:t>Ra,</w:t>
      </w:r>
      <w:r>
        <w:rPr>
          <w:rFonts w:ascii="Times New Roman" w:eastAsia="楷体" w:hAnsi="楷体"/>
        </w:rPr>
        <w:t>均为金属元素</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第</w:t>
      </w:r>
      <w:r>
        <w:rPr>
          <w:rFonts w:ascii="Times New Roman" w:eastAsia="宋体" w:hAnsi="宋体"/>
        </w:rPr>
        <w:t>17</w:t>
      </w:r>
      <w:r>
        <w:rPr>
          <w:rFonts w:ascii="Times New Roman" w:eastAsia="楷体" w:hAnsi="楷体"/>
        </w:rPr>
        <w:t>列为第</w:t>
      </w:r>
      <w:r>
        <w:rPr>
          <w:rFonts w:ascii="Times New Roman" w:eastAsia="宋体" w:hAnsi="宋体"/>
        </w:rPr>
        <w:t>Ⅶ</w:t>
      </w:r>
      <w:r>
        <w:rPr>
          <w:rFonts w:ascii="Times New Roman" w:eastAsia="宋体" w:hAnsi="宋体"/>
        </w:rPr>
        <w:t>A</w:t>
      </w:r>
      <w:r>
        <w:rPr>
          <w:rFonts w:ascii="Times New Roman" w:eastAsia="楷体" w:hAnsi="楷体"/>
        </w:rPr>
        <w:t>族</w:t>
      </w:r>
      <w:r>
        <w:rPr>
          <w:rFonts w:ascii="Times New Roman" w:eastAsia="宋体" w:hAnsi="宋体"/>
        </w:rPr>
        <w:t>,</w:t>
      </w:r>
      <w:r>
        <w:rPr>
          <w:rFonts w:ascii="Times New Roman" w:eastAsia="楷体" w:hAnsi="楷体"/>
        </w:rPr>
        <w:t>第一种元素为氟</w:t>
      </w:r>
      <w:r>
        <w:rPr>
          <w:rFonts w:ascii="Times New Roman" w:eastAsia="宋体" w:hAnsi="宋体"/>
        </w:rPr>
        <w:t>,</w:t>
      </w:r>
      <w:r>
        <w:rPr>
          <w:rFonts w:ascii="Times New Roman" w:eastAsia="楷体" w:hAnsi="楷体"/>
        </w:rPr>
        <w:t>原子序数为</w:t>
      </w:r>
      <w:r>
        <w:rPr>
          <w:rFonts w:ascii="Times New Roman" w:eastAsia="宋体" w:hAnsi="宋体"/>
        </w:rPr>
        <w:t>9,C</w:t>
      </w:r>
      <w:r>
        <w:rPr>
          <w:rFonts w:ascii="Times New Roman" w:eastAsia="楷体" w:hAnsi="楷体"/>
        </w:rPr>
        <w:t>项正确</w:t>
      </w:r>
      <w:r>
        <w:rPr>
          <w:rFonts w:ascii="Times New Roman" w:eastAsia="宋体" w:hAnsi="宋体"/>
        </w:rPr>
        <w:t>;</w:t>
      </w:r>
      <w:r>
        <w:rPr>
          <w:rFonts w:ascii="Times New Roman" w:eastAsia="楷体" w:hAnsi="楷体"/>
        </w:rPr>
        <w:t>短周期中第</w:t>
      </w:r>
      <w:r>
        <w:rPr>
          <w:rFonts w:ascii="宋体" w:eastAsia="宋体" w:hAnsi="宋体" w:cs="宋体" w:hint="eastAsia"/>
        </w:rPr>
        <w:t>Ⅳ</w:t>
      </w:r>
      <w:r>
        <w:rPr>
          <w:rFonts w:ascii="Times New Roman" w:eastAsia="宋体" w:hAnsi="宋体"/>
        </w:rPr>
        <w:t>A</w:t>
      </w:r>
      <w:r>
        <w:rPr>
          <w:rFonts w:ascii="Times New Roman" w:eastAsia="楷体" w:hAnsi="楷体"/>
        </w:rPr>
        <w:t>族元素为碳和硅</w:t>
      </w:r>
      <w:r>
        <w:rPr>
          <w:rFonts w:ascii="Times New Roman" w:eastAsia="宋体" w:hAnsi="宋体"/>
        </w:rPr>
        <w:t>,</w:t>
      </w:r>
      <w:r>
        <w:rPr>
          <w:rFonts w:ascii="Times New Roman" w:eastAsia="楷体" w:hAnsi="楷体"/>
        </w:rPr>
        <w:t>均属于非金属元素</w:t>
      </w:r>
      <w:r>
        <w:rPr>
          <w:rFonts w:ascii="Times New Roman" w:eastAsia="宋体" w:hAnsi="宋体"/>
        </w:rPr>
        <w:t>,D</w:t>
      </w:r>
      <w:r>
        <w:rPr>
          <w:rFonts w:ascii="Times New Roman" w:eastAsia="楷体" w:hAnsi="楷体"/>
        </w:rPr>
        <w:t>项错误。</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美国</w:t>
      </w:r>
      <w:r>
        <w:rPr>
          <w:rFonts w:ascii="Times New Roman" w:eastAsia="宋体" w:hAnsi="宋体"/>
        </w:rPr>
        <w:t>FDA</w:t>
      </w:r>
      <w:r>
        <w:rPr>
          <w:rFonts w:ascii="Times New Roman" w:eastAsia="宋体" w:hAnsi="宋体"/>
        </w:rPr>
        <w:t>证实</w:t>
      </w:r>
      <w:r>
        <w:rPr>
          <w:rFonts w:ascii="Times New Roman" w:eastAsia="宋体" w:hAnsi="宋体"/>
        </w:rPr>
        <w:t>,</w:t>
      </w:r>
      <w:r>
        <w:rPr>
          <w:rFonts w:ascii="Times New Roman" w:eastAsia="宋体" w:hAnsi="宋体"/>
        </w:rPr>
        <w:t>该国地质勘测局在内华达州法隆镇的一些奶牛场附近的井水中发现了</w:t>
      </w:r>
      <w:r>
        <w:rPr>
          <w:rFonts w:ascii="Times New Roman" w:eastAsia="宋体" w:hAnsi="宋体"/>
        </w:rPr>
        <w:t>84</w:t>
      </w:r>
      <w:r>
        <w:rPr>
          <w:rFonts w:ascii="Times New Roman" w:eastAsia="宋体" w:hAnsi="宋体"/>
        </w:rPr>
        <w:t>号元素</w:t>
      </w:r>
      <w:r>
        <w:rPr>
          <w:rFonts w:ascii="Times New Roman" w:eastAsia="宋体" w:hAnsi="宋体"/>
        </w:rPr>
        <w:t>Po(</w:t>
      </w:r>
      <w:r>
        <w:rPr>
          <w:rFonts w:ascii="Times New Roman" w:eastAsia="宋体" w:hAnsi="宋体"/>
        </w:rPr>
        <w:t>钋</w:t>
      </w:r>
      <w:r>
        <w:rPr>
          <w:rFonts w:ascii="Times New Roman" w:eastAsia="宋体" w:hAnsi="宋体"/>
        </w:rPr>
        <w:t>)</w:t>
      </w:r>
      <w:r>
        <w:rPr>
          <w:rFonts w:ascii="Times New Roman" w:eastAsia="宋体" w:hAnsi="宋体"/>
        </w:rPr>
        <w:t>的一种放射性致癌同位素</w:t>
      </w:r>
      <w:r>
        <w:rPr>
          <w:rFonts w:ascii="Times New Roman" w:eastAsia="宋体" w:hAnsi="宋体"/>
        </w:rPr>
        <w:t>,</w:t>
      </w:r>
      <w:r>
        <w:rPr>
          <w:rFonts w:ascii="Times New Roman" w:eastAsia="宋体" w:hAnsi="宋体"/>
        </w:rPr>
        <w:t>钋是目前已知最稀有的元素之一</w:t>
      </w:r>
      <w:r>
        <w:rPr>
          <w:rFonts w:ascii="Times New Roman" w:eastAsia="宋体" w:hAnsi="宋体"/>
        </w:rPr>
        <w:t>,</w:t>
      </w:r>
      <w:r>
        <w:rPr>
          <w:rFonts w:ascii="Times New Roman" w:eastAsia="宋体" w:hAnsi="宋体"/>
        </w:rPr>
        <w:t>下列有关它的说法正确的是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门捷列夫能预测钋在地球上的分布</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钋在第七周期第</w:t>
      </w:r>
      <w:r>
        <w:rPr>
          <w:rFonts w:ascii="Times New Roman" w:eastAsia="宋体" w:hAnsi="宋体"/>
        </w:rPr>
        <w:t>Ⅵ</w:t>
      </w:r>
      <w:r>
        <w:rPr>
          <w:rFonts w:ascii="Times New Roman" w:eastAsia="宋体" w:hAnsi="宋体"/>
        </w:rPr>
        <w:t>A</w:t>
      </w:r>
      <w:r>
        <w:rPr>
          <w:rFonts w:ascii="Times New Roman" w:eastAsia="宋体" w:hAnsi="宋体"/>
        </w:rPr>
        <w:t>族</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钋的最外层电子数为</w:t>
      </w:r>
      <w:r>
        <w:rPr>
          <w:rFonts w:ascii="Times New Roman" w:eastAsia="宋体" w:hAnsi="宋体"/>
        </w:rPr>
        <w:t>6</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钋属于副族元素</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利用元素周期表可预测钋元素的化学性质</w:t>
      </w:r>
      <w:r>
        <w:rPr>
          <w:rFonts w:ascii="Times New Roman" w:eastAsia="宋体" w:hAnsi="宋体"/>
        </w:rPr>
        <w:t>,</w:t>
      </w:r>
      <w:r>
        <w:rPr>
          <w:rFonts w:ascii="Times New Roman" w:eastAsia="楷体" w:hAnsi="楷体"/>
        </w:rPr>
        <w:t>而不能预测其在地球上的分布</w:t>
      </w:r>
      <w:r>
        <w:rPr>
          <w:rFonts w:ascii="Times New Roman" w:eastAsia="宋体" w:hAnsi="宋体"/>
        </w:rPr>
        <w:t>,A</w:t>
      </w:r>
      <w:r>
        <w:rPr>
          <w:rFonts w:ascii="Times New Roman" w:eastAsia="楷体" w:hAnsi="楷体"/>
        </w:rPr>
        <w:t>项错误</w:t>
      </w:r>
      <w:r>
        <w:rPr>
          <w:rFonts w:ascii="Times New Roman" w:eastAsia="宋体" w:hAnsi="宋体"/>
        </w:rPr>
        <w:t>;0</w:t>
      </w:r>
      <w:r>
        <w:rPr>
          <w:rFonts w:ascii="Times New Roman" w:eastAsia="楷体" w:hAnsi="楷体"/>
        </w:rPr>
        <w:t>族元素氡的原子序数为</w:t>
      </w:r>
      <w:r>
        <w:rPr>
          <w:rFonts w:ascii="Times New Roman" w:eastAsia="宋体" w:hAnsi="宋体"/>
        </w:rPr>
        <w:t>86,</w:t>
      </w:r>
      <w:r>
        <w:rPr>
          <w:rFonts w:ascii="Times New Roman" w:eastAsia="楷体" w:hAnsi="楷体"/>
        </w:rPr>
        <w:t>其在第六周期</w:t>
      </w:r>
      <w:r>
        <w:rPr>
          <w:rFonts w:ascii="Times New Roman" w:eastAsia="宋体" w:hAnsi="宋体"/>
        </w:rPr>
        <w:t>,</w:t>
      </w:r>
      <w:r>
        <w:rPr>
          <w:rFonts w:ascii="Times New Roman" w:eastAsia="楷体" w:hAnsi="楷体"/>
        </w:rPr>
        <w:t>则钋在元素周期表中的位置为第六周期第</w:t>
      </w:r>
      <w:r>
        <w:rPr>
          <w:rFonts w:ascii="Times New Roman" w:eastAsia="宋体" w:hAnsi="宋体"/>
        </w:rPr>
        <w:t>Ⅵ</w:t>
      </w:r>
      <w:r>
        <w:rPr>
          <w:rFonts w:ascii="Times New Roman" w:eastAsia="宋体" w:hAnsi="宋体"/>
        </w:rPr>
        <w:t>A</w:t>
      </w:r>
      <w:r>
        <w:rPr>
          <w:rFonts w:ascii="Times New Roman" w:eastAsia="楷体" w:hAnsi="楷体"/>
        </w:rPr>
        <w:t>族</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w:t>
      </w:r>
      <w:r>
        <w:rPr>
          <w:rFonts w:ascii="Times New Roman" w:eastAsia="宋体" w:hAnsi="宋体"/>
        </w:rPr>
        <w:t>D</w:t>
      </w:r>
      <w:r>
        <w:rPr>
          <w:rFonts w:ascii="Times New Roman" w:eastAsia="楷体" w:hAnsi="楷体"/>
        </w:rPr>
        <w:t>两项错误。</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558165" cy="545465"/>
            <wp:effectExtent l="0" t="0" r="0" b="0"/>
            <wp:docPr id="101" name="R18.eps" descr="id:2147502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R18.eps" descr="id:2147502908;FounderCES"/>
                    <pic:cNvPicPr>
                      <a:picLocks noChangeAspect="1"/>
                    </pic:cNvPicPr>
                  </pic:nvPicPr>
                  <pic:blipFill>
                    <a:blip r:embed="rId14"/>
                    <a:stretch>
                      <a:fillRect/>
                    </a:stretch>
                  </pic:blipFill>
                  <pic:spPr>
                    <a:xfrm>
                      <a:off x="0" y="0"/>
                      <a:ext cx="558360" cy="54576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02" name="DX.eps" descr="id:2147502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DX.eps" descr="id:2147502915;FounderCES"/>
                    <pic:cNvPicPr>
                      <a:picLocks noChangeAspect="1"/>
                    </pic:cNvPicPr>
                  </pic:nvPicPr>
                  <pic:blipFill>
                    <a:blip r:embed="rId12"/>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52090003</w:t>
      </w:r>
      <w:r>
        <w:rPr>
          <w:rFonts w:ascii="Times New Roman" w:eastAsia="宋体" w:hAnsi="宋体"/>
        </w:rPr>
        <w:t>如图所示</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w:t>
      </w:r>
      <w:r>
        <w:rPr>
          <w:rFonts w:ascii="Times New Roman" w:eastAsia="宋体" w:hAnsi="宋体"/>
        </w:rPr>
        <w:t>D</w:t>
      </w:r>
      <w:r>
        <w:rPr>
          <w:rFonts w:ascii="Times New Roman" w:eastAsia="宋体" w:hAnsi="宋体"/>
        </w:rPr>
        <w:t>、</w:t>
      </w:r>
      <w:r>
        <w:rPr>
          <w:rFonts w:ascii="Times New Roman" w:eastAsia="宋体" w:hAnsi="宋体"/>
        </w:rPr>
        <w:t>E</w:t>
      </w:r>
      <w:r>
        <w:rPr>
          <w:rFonts w:ascii="Times New Roman" w:eastAsia="宋体" w:hAnsi="宋体"/>
        </w:rPr>
        <w:t>是元素周期表中的</w:t>
      </w:r>
      <w:r>
        <w:rPr>
          <w:rFonts w:ascii="Times New Roman" w:eastAsia="宋体" w:hAnsi="宋体"/>
        </w:rPr>
        <w:t>5</w:t>
      </w:r>
      <w:r>
        <w:rPr>
          <w:rFonts w:ascii="Times New Roman" w:eastAsia="宋体" w:hAnsi="宋体"/>
        </w:rPr>
        <w:t>种主族元素。下列说法不正确的是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w:t>
      </w:r>
      <w:r>
        <w:rPr>
          <w:rFonts w:ascii="Times New Roman" w:eastAsia="宋体" w:hAnsi="宋体"/>
        </w:rPr>
        <w:t>、</w:t>
      </w:r>
      <w:r>
        <w:rPr>
          <w:rFonts w:ascii="Times New Roman" w:eastAsia="宋体" w:hAnsi="宋体"/>
        </w:rPr>
        <w:t>E</w:t>
      </w:r>
      <w:r>
        <w:rPr>
          <w:rFonts w:ascii="Times New Roman" w:eastAsia="宋体" w:hAnsi="宋体"/>
        </w:rPr>
        <w:t>原子序数之差可能为</w:t>
      </w:r>
      <w:r>
        <w:rPr>
          <w:rFonts w:ascii="Times New Roman" w:eastAsia="宋体" w:hAnsi="宋体"/>
        </w:rPr>
        <w:t>2</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D</w:t>
      </w:r>
      <w:r>
        <w:rPr>
          <w:rFonts w:ascii="Times New Roman" w:eastAsia="宋体" w:hAnsi="宋体"/>
        </w:rPr>
        <w:t>、</w:t>
      </w:r>
      <w:r>
        <w:rPr>
          <w:rFonts w:ascii="Times New Roman" w:eastAsia="宋体" w:hAnsi="宋体"/>
        </w:rPr>
        <w:t>E</w:t>
      </w:r>
      <w:r>
        <w:rPr>
          <w:rFonts w:ascii="Times New Roman" w:eastAsia="宋体" w:hAnsi="宋体"/>
        </w:rPr>
        <w:t>原子序数之差可能为</w:t>
      </w:r>
      <w:r>
        <w:rPr>
          <w:rFonts w:ascii="Times New Roman" w:eastAsia="宋体" w:hAnsi="宋体"/>
        </w:rPr>
        <w:t>18</w:t>
      </w:r>
      <w:r>
        <w:rPr>
          <w:rFonts w:ascii="Times New Roman" w:eastAsia="宋体" w:hAnsi="宋体"/>
        </w:rPr>
        <w:t>或</w:t>
      </w:r>
      <w:r>
        <w:rPr>
          <w:rFonts w:ascii="Times New Roman" w:eastAsia="宋体" w:hAnsi="宋体"/>
        </w:rPr>
        <w:t>32</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原子序数之差一定是</w:t>
      </w:r>
      <w:r>
        <w:rPr>
          <w:rFonts w:ascii="Times New Roman" w:eastAsia="宋体" w:hAnsi="宋体"/>
        </w:rPr>
        <w:t>2</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B</w:t>
      </w:r>
      <w:r>
        <w:rPr>
          <w:rFonts w:ascii="Times New Roman" w:eastAsia="宋体" w:hAnsi="宋体"/>
        </w:rPr>
        <w:t>、</w:t>
      </w:r>
      <w:r>
        <w:rPr>
          <w:rFonts w:ascii="Times New Roman" w:eastAsia="宋体" w:hAnsi="宋体"/>
        </w:rPr>
        <w:t>D</w:t>
      </w:r>
      <w:r>
        <w:rPr>
          <w:rFonts w:ascii="Times New Roman" w:eastAsia="宋体" w:hAnsi="宋体"/>
        </w:rPr>
        <w:t>原子序数之差不可能是</w:t>
      </w:r>
      <w:r>
        <w:rPr>
          <w:rFonts w:ascii="Times New Roman" w:eastAsia="宋体" w:hAnsi="宋体"/>
        </w:rPr>
        <w:t>7</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由题给</w:t>
      </w:r>
      <w:r>
        <w:rPr>
          <w:rFonts w:ascii="Times New Roman" w:eastAsia="宋体" w:hAnsi="宋体"/>
        </w:rPr>
        <w:t>5</w:t>
      </w:r>
      <w:r>
        <w:rPr>
          <w:rFonts w:ascii="Times New Roman" w:eastAsia="楷体" w:hAnsi="楷体"/>
        </w:rPr>
        <w:t>种元素的位置关系可以看出</w:t>
      </w:r>
      <w:r>
        <w:rPr>
          <w:rFonts w:ascii="Times New Roman" w:eastAsia="宋体" w:hAnsi="宋体"/>
        </w:rPr>
        <w:t>,A</w:t>
      </w:r>
      <w:r>
        <w:rPr>
          <w:rFonts w:ascii="Times New Roman" w:eastAsia="楷体" w:hAnsi="楷体"/>
        </w:rPr>
        <w:t>不是第一周期元素。因为</w:t>
      </w:r>
      <w:r>
        <w:rPr>
          <w:rFonts w:ascii="Times New Roman" w:eastAsia="宋体" w:hAnsi="宋体"/>
        </w:rPr>
        <w:t>A</w:t>
      </w:r>
      <w:r>
        <w:rPr>
          <w:rFonts w:ascii="Times New Roman" w:eastAsia="楷体" w:hAnsi="楷体"/>
        </w:rPr>
        <w:t>若为氢元素</w:t>
      </w:r>
      <w:r>
        <w:rPr>
          <w:rFonts w:ascii="Times New Roman" w:eastAsia="宋体" w:hAnsi="宋体"/>
        </w:rPr>
        <w:t>,</w:t>
      </w:r>
      <w:r>
        <w:rPr>
          <w:rFonts w:ascii="Times New Roman" w:eastAsia="楷体" w:hAnsi="楷体"/>
        </w:rPr>
        <w:t>则其为最左侧的第</w:t>
      </w:r>
      <w:r>
        <w:rPr>
          <w:rFonts w:ascii="宋体" w:eastAsia="宋体" w:hAnsi="宋体" w:cs="宋体" w:hint="eastAsia"/>
        </w:rPr>
        <w:t>Ⅰ</w:t>
      </w:r>
      <w:r>
        <w:rPr>
          <w:rFonts w:ascii="Times New Roman" w:eastAsia="宋体" w:hAnsi="宋体"/>
        </w:rPr>
        <w:t>A</w:t>
      </w:r>
      <w:r>
        <w:rPr>
          <w:rFonts w:ascii="Times New Roman" w:eastAsia="楷体" w:hAnsi="楷体"/>
        </w:rPr>
        <w:t>族</w:t>
      </w:r>
      <w:r>
        <w:rPr>
          <w:rFonts w:ascii="Times New Roman" w:eastAsia="宋体" w:hAnsi="宋体"/>
        </w:rPr>
        <w:t>,</w:t>
      </w:r>
      <w:r>
        <w:rPr>
          <w:rFonts w:ascii="Times New Roman" w:eastAsia="楷体" w:hAnsi="楷体"/>
        </w:rPr>
        <w:t>那么就不应有</w:t>
      </w:r>
      <w:r>
        <w:rPr>
          <w:rFonts w:ascii="Times New Roman" w:eastAsia="宋体" w:hAnsi="宋体"/>
        </w:rPr>
        <w:t>B,</w:t>
      </w:r>
      <w:r>
        <w:rPr>
          <w:rFonts w:ascii="Times New Roman" w:eastAsia="楷体" w:hAnsi="楷体"/>
        </w:rPr>
        <w:t>所以</w:t>
      </w:r>
      <w:r>
        <w:rPr>
          <w:rFonts w:ascii="Times New Roman" w:eastAsia="宋体" w:hAnsi="宋体"/>
        </w:rPr>
        <w:t>A</w:t>
      </w:r>
      <w:r>
        <w:rPr>
          <w:rFonts w:ascii="Times New Roman" w:eastAsia="楷体" w:hAnsi="楷体"/>
        </w:rPr>
        <w:t>、</w:t>
      </w:r>
      <w:r>
        <w:rPr>
          <w:rFonts w:ascii="Times New Roman" w:eastAsia="宋体" w:hAnsi="宋体"/>
        </w:rPr>
        <w:t>E</w:t>
      </w:r>
      <w:r>
        <w:rPr>
          <w:rFonts w:ascii="Times New Roman" w:eastAsia="楷体" w:hAnsi="楷体"/>
        </w:rPr>
        <w:t>原子序数之差不可能为</w:t>
      </w:r>
      <w:r>
        <w:rPr>
          <w:rFonts w:ascii="Times New Roman" w:eastAsia="宋体" w:hAnsi="宋体"/>
        </w:rPr>
        <w:t>2,A</w:t>
      </w:r>
      <w:r>
        <w:rPr>
          <w:rFonts w:ascii="Times New Roman" w:eastAsia="楷体" w:hAnsi="楷体"/>
        </w:rPr>
        <w:t>项错误。</w:t>
      </w:r>
      <w:r>
        <w:rPr>
          <w:rFonts w:ascii="Times New Roman" w:eastAsia="宋体" w:hAnsi="宋体"/>
        </w:rPr>
        <w:t>A</w:t>
      </w:r>
      <w:r>
        <w:rPr>
          <w:rFonts w:ascii="Times New Roman" w:eastAsia="楷体" w:hAnsi="楷体"/>
        </w:rPr>
        <w:t>、</w:t>
      </w:r>
      <w:r>
        <w:rPr>
          <w:rFonts w:ascii="Times New Roman" w:eastAsia="宋体" w:hAnsi="宋体"/>
        </w:rPr>
        <w:t>E</w:t>
      </w:r>
      <w:r>
        <w:rPr>
          <w:rFonts w:ascii="Times New Roman" w:eastAsia="楷体" w:hAnsi="楷体"/>
        </w:rPr>
        <w:t>、</w:t>
      </w:r>
      <w:r>
        <w:rPr>
          <w:rFonts w:ascii="Times New Roman" w:eastAsia="宋体" w:hAnsi="宋体"/>
        </w:rPr>
        <w:t>D</w:t>
      </w:r>
      <w:r>
        <w:rPr>
          <w:rFonts w:ascii="Times New Roman" w:eastAsia="楷体" w:hAnsi="楷体"/>
        </w:rPr>
        <w:t>应为第</w:t>
      </w:r>
      <w:r>
        <w:rPr>
          <w:rFonts w:ascii="宋体" w:eastAsia="宋体" w:hAnsi="宋体" w:cs="宋体" w:hint="eastAsia"/>
        </w:rPr>
        <w:t>Ⅳ</w:t>
      </w:r>
      <w:r>
        <w:rPr>
          <w:rFonts w:ascii="Times New Roman" w:eastAsia="宋体" w:hAnsi="宋体"/>
        </w:rPr>
        <w:t>A</w:t>
      </w:r>
      <w:r>
        <w:rPr>
          <w:rFonts w:ascii="Times New Roman" w:eastAsia="楷体" w:hAnsi="楷体"/>
        </w:rPr>
        <w:t>、</w:t>
      </w:r>
      <w:r>
        <w:rPr>
          <w:rFonts w:ascii="Times New Roman" w:eastAsia="宋体" w:hAnsi="宋体"/>
        </w:rPr>
        <w:t>Ⅴ</w:t>
      </w:r>
      <w:r>
        <w:rPr>
          <w:rFonts w:ascii="Times New Roman" w:eastAsia="宋体" w:hAnsi="宋体"/>
        </w:rPr>
        <w:t>A</w:t>
      </w:r>
      <w:r>
        <w:rPr>
          <w:rFonts w:ascii="Times New Roman" w:eastAsia="楷体" w:hAnsi="楷体"/>
        </w:rPr>
        <w:t>、</w:t>
      </w:r>
      <w:r>
        <w:rPr>
          <w:rFonts w:ascii="Times New Roman" w:eastAsia="宋体" w:hAnsi="宋体"/>
        </w:rPr>
        <w:t>Ⅵ</w:t>
      </w:r>
      <w:r>
        <w:rPr>
          <w:rFonts w:ascii="Times New Roman" w:eastAsia="宋体" w:hAnsi="宋体"/>
        </w:rPr>
        <w:t>A</w:t>
      </w:r>
      <w:r>
        <w:rPr>
          <w:rFonts w:ascii="Times New Roman" w:eastAsia="楷体" w:hAnsi="楷体"/>
        </w:rPr>
        <w:t>族元素</w:t>
      </w:r>
      <w:r>
        <w:rPr>
          <w:rFonts w:ascii="Times New Roman" w:eastAsia="宋体" w:hAnsi="宋体"/>
        </w:rPr>
        <w:t>,</w:t>
      </w:r>
      <w:r>
        <w:rPr>
          <w:rFonts w:ascii="Times New Roman" w:eastAsia="楷体" w:hAnsi="楷体"/>
        </w:rPr>
        <w:t>以第</w:t>
      </w:r>
      <w:r>
        <w:rPr>
          <w:rFonts w:ascii="Times New Roman" w:eastAsia="宋体" w:hAnsi="宋体"/>
        </w:rPr>
        <w:t>Ⅵ</w:t>
      </w:r>
      <w:r>
        <w:rPr>
          <w:rFonts w:ascii="Times New Roman" w:eastAsia="宋体" w:hAnsi="宋体"/>
        </w:rPr>
        <w:t>A</w:t>
      </w:r>
      <w:r>
        <w:rPr>
          <w:rFonts w:ascii="Times New Roman" w:eastAsia="楷体" w:hAnsi="楷体"/>
        </w:rPr>
        <w:t>族元素为例</w:t>
      </w:r>
      <w:r>
        <w:rPr>
          <w:rFonts w:ascii="Times New Roman" w:eastAsia="宋体" w:hAnsi="宋体"/>
        </w:rPr>
        <w:t>,</w:t>
      </w:r>
      <w:r>
        <w:rPr>
          <w:rFonts w:ascii="Times New Roman" w:eastAsia="楷体" w:hAnsi="楷体"/>
        </w:rPr>
        <w:t>由下表原子序数之差可知</w:t>
      </w:r>
      <w:r>
        <w:rPr>
          <w:rFonts w:ascii="Times New Roman" w:eastAsia="宋体" w:hAnsi="宋体"/>
        </w:rPr>
        <w:t>B</w:t>
      </w:r>
      <w:r>
        <w:rPr>
          <w:rFonts w:ascii="Times New Roman" w:eastAsia="楷体" w:hAnsi="楷体"/>
        </w:rPr>
        <w:t>项正确。</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082165" cy="634365"/>
            <wp:effectExtent l="0" t="0" r="0" b="0"/>
            <wp:docPr id="103" name="R19.eps" descr="id:2147502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R19.eps" descr="id:2147502922;FounderCES"/>
                    <pic:cNvPicPr>
                      <a:picLocks noChangeAspect="1"/>
                    </pic:cNvPicPr>
                  </pic:nvPicPr>
                  <pic:blipFill>
                    <a:blip r:embed="rId15"/>
                    <a:stretch>
                      <a:fillRect/>
                    </a:stretch>
                  </pic:blipFill>
                  <pic:spPr>
                    <a:xfrm>
                      <a:off x="0" y="0"/>
                      <a:ext cx="2082600" cy="634680"/>
                    </a:xfrm>
                    <a:prstGeom prst="rect">
                      <a:avLst/>
                    </a:prstGeom>
                  </pic:spPr>
                </pic:pic>
              </a:graphicData>
            </a:graphic>
          </wp:inline>
        </w:drawing>
      </w:r>
    </w:p>
    <w:p w:rsidR="0032759F" w:rsidRDefault="0023517D">
      <w:pPr>
        <w:tabs>
          <w:tab w:val="left" w:pos="1621"/>
          <w:tab w:val="left" w:pos="2914"/>
          <w:tab w:val="left" w:pos="3997"/>
          <w:tab w:val="left" w:pos="5074"/>
        </w:tabs>
        <w:ind w:firstLineChars="200" w:firstLine="420"/>
        <w:rPr>
          <w:rFonts w:ascii="Times New Roman" w:eastAsia="宋体" w:hAnsi="宋体"/>
        </w:rPr>
      </w:pPr>
      <w:r>
        <w:rPr>
          <w:rFonts w:ascii="Times New Roman" w:eastAsia="楷体" w:hAnsi="楷体"/>
        </w:rPr>
        <w:t>同时又知</w:t>
      </w:r>
      <w:r>
        <w:rPr>
          <w:rFonts w:ascii="Times New Roman" w:eastAsia="宋体" w:hAnsi="宋体"/>
        </w:rPr>
        <w:t>B</w:t>
      </w:r>
      <w:r>
        <w:rPr>
          <w:rFonts w:ascii="Times New Roman" w:eastAsia="楷体" w:hAnsi="楷体"/>
        </w:rPr>
        <w:t>、</w:t>
      </w:r>
      <w:r>
        <w:rPr>
          <w:rFonts w:ascii="Times New Roman" w:eastAsia="宋体" w:hAnsi="宋体"/>
        </w:rPr>
        <w:t>D</w:t>
      </w:r>
      <w:r>
        <w:rPr>
          <w:rFonts w:ascii="Times New Roman" w:eastAsia="楷体" w:hAnsi="楷体"/>
        </w:rPr>
        <w:t>原子序数之差应大于</w:t>
      </w:r>
      <w:r>
        <w:rPr>
          <w:rFonts w:ascii="Times New Roman" w:eastAsia="宋体" w:hAnsi="宋体"/>
        </w:rPr>
        <w:t>8,D</w:t>
      </w:r>
      <w:r>
        <w:rPr>
          <w:rFonts w:ascii="Times New Roman" w:eastAsia="楷体" w:hAnsi="楷体"/>
        </w:rPr>
        <w:t>项正确。</w:t>
      </w:r>
      <w:r>
        <w:rPr>
          <w:rFonts w:ascii="Times New Roman" w:eastAsia="宋体" w:hAnsi="宋体"/>
        </w:rPr>
        <w:t>B</w:t>
      </w:r>
      <w:r>
        <w:rPr>
          <w:rFonts w:ascii="Times New Roman" w:eastAsia="楷体" w:hAnsi="楷体"/>
        </w:rPr>
        <w:t>、</w:t>
      </w:r>
      <w:r>
        <w:rPr>
          <w:rFonts w:ascii="Times New Roman" w:eastAsia="宋体" w:hAnsi="宋体"/>
        </w:rPr>
        <w:t>C</w:t>
      </w:r>
      <w:r>
        <w:rPr>
          <w:rFonts w:ascii="Times New Roman" w:eastAsia="楷体" w:hAnsi="楷体"/>
        </w:rPr>
        <w:t>之间仅隔有</w:t>
      </w:r>
      <w:r>
        <w:rPr>
          <w:rFonts w:ascii="Times New Roman" w:eastAsia="宋体" w:hAnsi="宋体"/>
        </w:rPr>
        <w:t>1</w:t>
      </w:r>
      <w:r>
        <w:rPr>
          <w:rFonts w:ascii="Times New Roman" w:eastAsia="楷体" w:hAnsi="楷体"/>
        </w:rPr>
        <w:t>种</w:t>
      </w:r>
      <w:r>
        <w:rPr>
          <w:rFonts w:ascii="Times New Roman" w:eastAsia="宋体" w:hAnsi="宋体"/>
        </w:rPr>
        <w:t>E</w:t>
      </w:r>
      <w:r>
        <w:rPr>
          <w:rFonts w:ascii="Times New Roman" w:eastAsia="楷体" w:hAnsi="楷体"/>
        </w:rPr>
        <w:t>元素</w:t>
      </w:r>
      <w:r>
        <w:rPr>
          <w:rFonts w:ascii="Times New Roman" w:eastAsia="宋体" w:hAnsi="宋体"/>
        </w:rPr>
        <w:t>,</w:t>
      </w:r>
      <w:r>
        <w:rPr>
          <w:rFonts w:ascii="Times New Roman" w:eastAsia="楷体" w:hAnsi="楷体"/>
        </w:rPr>
        <w:t>故其原子序数之差一定为</w:t>
      </w:r>
      <w:r>
        <w:rPr>
          <w:rFonts w:ascii="Times New Roman" w:eastAsia="宋体" w:hAnsi="宋体"/>
        </w:rPr>
        <w:t>2,C</w:t>
      </w:r>
      <w:r>
        <w:rPr>
          <w:rFonts w:ascii="Times New Roman" w:eastAsia="楷体" w:hAnsi="楷体"/>
        </w:rPr>
        <w:t>项正确。</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eastAsia="宋体" w:hAnsi="宋体"/>
        </w:rPr>
        <w:t>A</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04" name="DX.eps" descr="id:2147502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DX.eps" descr="id:2147502929;FounderCES"/>
                    <pic:cNvPicPr>
                      <a:picLocks noChangeAspect="1"/>
                    </pic:cNvPicPr>
                  </pic:nvPicPr>
                  <pic:blipFill>
                    <a:blip r:embed="rId12"/>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52090004</w:t>
      </w:r>
      <w:r>
        <w:rPr>
          <w:rFonts w:ascii="Times New Roman" w:eastAsia="宋体" w:hAnsi="宋体"/>
        </w:rPr>
        <w:t>第</w:t>
      </w:r>
      <w:r>
        <w:rPr>
          <w:rFonts w:ascii="Times New Roman" w:eastAsia="宋体" w:hAnsi="宋体"/>
        </w:rPr>
        <w:t>Ⅴ</w:t>
      </w:r>
      <w:r>
        <w:rPr>
          <w:rFonts w:ascii="Times New Roman" w:eastAsia="宋体" w:hAnsi="宋体"/>
        </w:rPr>
        <w:t>A</w:t>
      </w:r>
      <w:r>
        <w:rPr>
          <w:rFonts w:ascii="Times New Roman" w:eastAsia="宋体" w:hAnsi="宋体"/>
        </w:rPr>
        <w:t>族元素中的</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两种元素所在周期分别最多可排</w:t>
      </w:r>
      <w:r>
        <w:rPr>
          <w:rFonts w:ascii="Times New Roman" w:eastAsia="宋体" w:hAnsi="宋体"/>
        </w:rPr>
        <w:t>18</w:t>
      </w:r>
      <w:r>
        <w:rPr>
          <w:rFonts w:ascii="Times New Roman" w:eastAsia="宋体" w:hAnsi="宋体"/>
        </w:rPr>
        <w:t>和</w:t>
      </w:r>
      <w:r>
        <w:rPr>
          <w:rFonts w:ascii="Times New Roman" w:eastAsia="宋体" w:hAnsi="宋体"/>
        </w:rPr>
        <w:t>8</w:t>
      </w:r>
      <w:r>
        <w:rPr>
          <w:rFonts w:ascii="Times New Roman" w:eastAsia="宋体" w:hAnsi="宋体"/>
        </w:rPr>
        <w:t>种元素</w:t>
      </w:r>
      <w:r>
        <w:rPr>
          <w:rFonts w:ascii="Times New Roman" w:eastAsia="宋体" w:hAnsi="宋体"/>
        </w:rPr>
        <w:t>,</w:t>
      </w:r>
      <w:r>
        <w:rPr>
          <w:rFonts w:ascii="Times New Roman" w:eastAsia="宋体" w:hAnsi="宋体"/>
        </w:rPr>
        <w:t>且</w:t>
      </w:r>
      <w:r>
        <w:rPr>
          <w:rFonts w:ascii="Times New Roman" w:eastAsia="宋体" w:hAnsi="宋体"/>
        </w:rPr>
        <w:t>B</w:t>
      </w:r>
      <w:r>
        <w:rPr>
          <w:rFonts w:ascii="Times New Roman" w:eastAsia="宋体" w:hAnsi="宋体"/>
        </w:rPr>
        <w:t>在</w:t>
      </w:r>
      <w:r>
        <w:rPr>
          <w:rFonts w:ascii="Times New Roman" w:eastAsia="宋体" w:hAnsi="宋体"/>
        </w:rPr>
        <w:t>A</w:t>
      </w:r>
      <w:r>
        <w:rPr>
          <w:rFonts w:ascii="Times New Roman" w:eastAsia="宋体" w:hAnsi="宋体"/>
        </w:rPr>
        <w:t>的上一周期</w:t>
      </w:r>
      <w:r>
        <w:rPr>
          <w:rFonts w:ascii="Times New Roman" w:eastAsia="宋体" w:hAnsi="宋体"/>
        </w:rPr>
        <w:t>,</w:t>
      </w:r>
      <w:r>
        <w:rPr>
          <w:rFonts w:ascii="Times New Roman" w:eastAsia="宋体" w:hAnsi="宋体"/>
        </w:rPr>
        <w:t>当</w:t>
      </w:r>
      <w:r>
        <w:rPr>
          <w:rFonts w:ascii="Times New Roman" w:eastAsia="宋体" w:hAnsi="宋体"/>
        </w:rPr>
        <w:t>A</w:t>
      </w:r>
      <w:r>
        <w:rPr>
          <w:rFonts w:ascii="Times New Roman" w:eastAsia="宋体" w:hAnsi="宋体"/>
        </w:rPr>
        <w:t>的原子序数为</w:t>
      </w:r>
      <w:r>
        <w:rPr>
          <w:rFonts w:ascii="Times New Roman" w:eastAsia="宋体" w:hAnsi="宋体"/>
          <w:i/>
        </w:rPr>
        <w:t>x</w:t>
      </w:r>
      <w:r>
        <w:rPr>
          <w:rFonts w:ascii="Times New Roman" w:eastAsia="宋体" w:hAnsi="宋体"/>
        </w:rPr>
        <w:t>时</w:t>
      </w:r>
      <w:r>
        <w:rPr>
          <w:rFonts w:ascii="Times New Roman" w:eastAsia="宋体" w:hAnsi="宋体"/>
        </w:rPr>
        <w:t>,B</w:t>
      </w:r>
      <w:r>
        <w:rPr>
          <w:rFonts w:ascii="Times New Roman" w:eastAsia="宋体" w:hAnsi="宋体"/>
        </w:rPr>
        <w:t>的原子序数为</w:t>
      </w:r>
      <w:r>
        <w:rPr>
          <w:rFonts w:ascii="Times New Roman" w:eastAsia="宋体" w:hAnsi="宋体"/>
        </w:rPr>
        <w:t>(</w:t>
      </w:r>
      <w:r>
        <w:rPr>
          <w:rFonts w:ascii="Times New Roman" w:eastAsia="宋体" w:hAnsi="宋体"/>
        </w:rPr>
        <w:t xml:space="preserve">　　</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x</w:t>
      </w:r>
      <w:r>
        <w:rPr>
          <w:rFonts w:ascii="Times New Roman" w:eastAsia="宋体" w:hAnsi="宋体"/>
        </w:rPr>
        <w:t>-18</w:t>
      </w:r>
      <w:r>
        <w:rPr>
          <w:rFonts w:ascii="Times New Roman" w:eastAsia="宋体" w:hAnsi="宋体"/>
        </w:rPr>
        <w:tab/>
        <w:t>B</w:t>
      </w:r>
      <w:r>
        <w:rPr>
          <w:rFonts w:ascii="Times New Roman" w:eastAsia="宋体" w:hAnsi="Times New Roman" w:cs="Times New Roman"/>
        </w:rPr>
        <w:t>.</w:t>
      </w:r>
      <w:r>
        <w:rPr>
          <w:rFonts w:ascii="Times New Roman" w:eastAsia="宋体" w:hAnsi="宋体"/>
          <w:i/>
        </w:rPr>
        <w:t>x</w:t>
      </w:r>
      <w:r>
        <w:rPr>
          <w:rFonts w:ascii="Times New Roman" w:eastAsia="宋体" w:hAnsi="宋体"/>
        </w:rPr>
        <w:t>-8</w:t>
      </w:r>
      <w:r>
        <w:rPr>
          <w:rFonts w:ascii="Times New Roman" w:eastAsia="宋体" w:hAnsi="宋体"/>
        </w:rPr>
        <w:tab/>
        <w:t>C</w:t>
      </w:r>
      <w:r>
        <w:rPr>
          <w:rFonts w:ascii="Times New Roman" w:eastAsia="宋体" w:hAnsi="Times New Roman" w:cs="Times New Roman"/>
        </w:rPr>
        <w:t>.</w:t>
      </w:r>
      <w:r>
        <w:rPr>
          <w:rFonts w:ascii="Times New Roman" w:eastAsia="宋体" w:hAnsi="宋体"/>
          <w:i/>
        </w:rPr>
        <w:t>x</w:t>
      </w:r>
      <w:r>
        <w:rPr>
          <w:rFonts w:ascii="Times New Roman" w:eastAsia="宋体" w:hAnsi="宋体"/>
        </w:rPr>
        <w:t>+8</w:t>
      </w:r>
      <w:r>
        <w:rPr>
          <w:rFonts w:ascii="Times New Roman" w:eastAsia="宋体" w:hAnsi="宋体"/>
        </w:rPr>
        <w:tab/>
        <w:t>D</w:t>
      </w:r>
      <w:r>
        <w:rPr>
          <w:rFonts w:ascii="Times New Roman" w:eastAsia="宋体" w:hAnsi="Times New Roman" w:cs="Times New Roman"/>
        </w:rPr>
        <w:t>.</w:t>
      </w:r>
      <w:r>
        <w:rPr>
          <w:rFonts w:ascii="Times New Roman" w:eastAsia="宋体" w:hAnsi="宋体"/>
          <w:i/>
        </w:rPr>
        <w:t>x</w:t>
      </w:r>
      <w:r>
        <w:rPr>
          <w:rFonts w:ascii="Times New Roman" w:eastAsia="宋体" w:hAnsi="宋体"/>
        </w:rPr>
        <w:t>+18</w:t>
      </w:r>
    </w:p>
    <w:p w:rsidR="0032759F" w:rsidRDefault="0023517D">
      <w:pPr>
        <w:tabs>
          <w:tab w:val="left" w:pos="1621"/>
          <w:tab w:val="left" w:pos="2914"/>
          <w:tab w:val="left" w:pos="3997"/>
          <w:tab w:val="left" w:pos="5074"/>
        </w:tabs>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据题意可知</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在周期表中的相对位置为</w:t>
      </w:r>
    </w:p>
    <w:tbl>
      <w:tblPr>
        <w:tblW w:w="228"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53"/>
        <w:gridCol w:w="122"/>
        <w:gridCol w:w="53"/>
      </w:tblGrid>
      <w:tr w:rsidR="0032759F">
        <w:trPr>
          <w:jc w:val="center"/>
        </w:trPr>
        <w:tc>
          <w:tcPr>
            <w:tcW w:w="39"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c>
          <w:tcPr>
            <w:tcW w:w="150" w:type="dxa"/>
            <w:shd w:val="clear" w:color="auto" w:fill="auto"/>
            <w:tcMar>
              <w:left w:w="0" w:type="dxa"/>
              <w:right w:w="0" w:type="dxa"/>
            </w:tcMar>
            <w:vAlign w:val="center"/>
          </w:tcPr>
          <w:p w:rsidR="0032759F" w:rsidRDefault="0023517D">
            <w:pPr>
              <w:tabs>
                <w:tab w:val="left" w:pos="1621"/>
                <w:tab w:val="left" w:pos="2914"/>
                <w:tab w:val="left" w:pos="3997"/>
                <w:tab w:val="left" w:pos="5074"/>
              </w:tabs>
              <w:rPr>
                <w:sz w:val="18"/>
              </w:rPr>
            </w:pPr>
            <w:r>
              <w:rPr>
                <w:rFonts w:ascii="Times New Roman" w:eastAsia="宋体" w:hAnsi="宋体"/>
                <w:sz w:val="18"/>
              </w:rPr>
              <w:t>B</w:t>
            </w:r>
          </w:p>
        </w:tc>
        <w:tc>
          <w:tcPr>
            <w:tcW w:w="39"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r>
      <w:tr w:rsidR="0032759F">
        <w:trPr>
          <w:jc w:val="center"/>
        </w:trPr>
        <w:tc>
          <w:tcPr>
            <w:tcW w:w="39"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c>
          <w:tcPr>
            <w:tcW w:w="150" w:type="dxa"/>
            <w:shd w:val="clear" w:color="auto" w:fill="auto"/>
            <w:tcMar>
              <w:left w:w="0" w:type="dxa"/>
              <w:right w:w="0" w:type="dxa"/>
            </w:tcMar>
            <w:vAlign w:val="center"/>
          </w:tcPr>
          <w:p w:rsidR="0032759F" w:rsidRDefault="0023517D">
            <w:pPr>
              <w:tabs>
                <w:tab w:val="left" w:pos="1621"/>
                <w:tab w:val="left" w:pos="2914"/>
                <w:tab w:val="left" w:pos="3997"/>
                <w:tab w:val="left" w:pos="5074"/>
              </w:tabs>
              <w:rPr>
                <w:sz w:val="18"/>
              </w:rPr>
            </w:pPr>
            <w:r>
              <w:rPr>
                <w:rFonts w:ascii="Times New Roman" w:eastAsia="宋体" w:hAnsi="宋体"/>
                <w:sz w:val="18"/>
              </w:rPr>
              <w:t>A</w:t>
            </w:r>
          </w:p>
        </w:tc>
        <w:tc>
          <w:tcPr>
            <w:tcW w:w="39"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r>
    </w:tbl>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w:t>
      </w:r>
      <w:r>
        <w:rPr>
          <w:rFonts w:ascii="Times New Roman" w:eastAsia="楷体" w:hAnsi="楷体"/>
        </w:rPr>
        <w:t>且在第</w:t>
      </w:r>
      <w:r>
        <w:rPr>
          <w:rFonts w:ascii="Times New Roman" w:eastAsia="宋体" w:hAnsi="宋体"/>
        </w:rPr>
        <w:t>Ⅴ</w:t>
      </w:r>
      <w:r>
        <w:rPr>
          <w:rFonts w:ascii="Times New Roman" w:eastAsia="宋体" w:hAnsi="宋体"/>
        </w:rPr>
        <w:t>A</w:t>
      </w:r>
      <w:r>
        <w:rPr>
          <w:rFonts w:ascii="Times New Roman" w:eastAsia="楷体" w:hAnsi="楷体"/>
        </w:rPr>
        <w:t>族</w:t>
      </w:r>
      <w:r>
        <w:rPr>
          <w:rFonts w:ascii="Times New Roman" w:eastAsia="宋体" w:hAnsi="宋体"/>
        </w:rPr>
        <w:t>,A</w:t>
      </w:r>
      <w:r>
        <w:rPr>
          <w:rFonts w:ascii="Times New Roman" w:eastAsia="楷体" w:hAnsi="楷体"/>
        </w:rPr>
        <w:t>所在周期元素种数为</w:t>
      </w:r>
      <w:r>
        <w:rPr>
          <w:rFonts w:ascii="Times New Roman" w:eastAsia="宋体" w:hAnsi="宋体"/>
        </w:rPr>
        <w:t>18,</w:t>
      </w:r>
      <w:r>
        <w:rPr>
          <w:rFonts w:ascii="Times New Roman" w:eastAsia="楷体" w:hAnsi="楷体"/>
        </w:rPr>
        <w:t>所以</w:t>
      </w:r>
      <w:r>
        <w:rPr>
          <w:rFonts w:ascii="Times New Roman" w:eastAsia="宋体" w:hAnsi="宋体"/>
        </w:rPr>
        <w:t>B</w:t>
      </w:r>
      <w:r>
        <w:rPr>
          <w:rFonts w:ascii="Times New Roman" w:eastAsia="楷体" w:hAnsi="楷体"/>
        </w:rPr>
        <w:t>的原子序数应为</w:t>
      </w:r>
      <w:r>
        <w:rPr>
          <w:rFonts w:ascii="Times New Roman" w:eastAsia="宋体" w:hAnsi="宋体"/>
          <w:i/>
        </w:rPr>
        <w:t>x</w:t>
      </w:r>
      <w:r>
        <w:rPr>
          <w:rFonts w:ascii="Times New Roman" w:eastAsia="宋体" w:hAnsi="宋体"/>
        </w:rPr>
        <w:t>-18</w:t>
      </w:r>
      <w:r>
        <w:rPr>
          <w:rFonts w:ascii="Times New Roman" w:eastAsia="楷体" w:hAnsi="楷体"/>
        </w:rPr>
        <w:t>。</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367030" cy="367030"/>
            <wp:effectExtent l="0" t="0" r="0" b="0"/>
            <wp:docPr id="105" name="R20.eps" descr="id:2147502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R20.eps" descr="id:2147502944;FounderCES"/>
                    <pic:cNvPicPr>
                      <a:picLocks noChangeAspect="1"/>
                    </pic:cNvPicPr>
                  </pic:nvPicPr>
                  <pic:blipFill>
                    <a:blip r:embed="rId16"/>
                    <a:stretch>
                      <a:fillRect/>
                    </a:stretch>
                  </pic:blipFill>
                  <pic:spPr>
                    <a:xfrm>
                      <a:off x="0" y="0"/>
                      <a:ext cx="367200" cy="36720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06" name="DX.eps" descr="id:2147502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DX.eps" descr="id:2147502951;FounderCES"/>
                    <pic:cNvPicPr>
                      <a:picLocks noChangeAspect="1"/>
                    </pic:cNvPicPr>
                  </pic:nvPicPr>
                  <pic:blipFill>
                    <a:blip r:embed="rId12"/>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52090005</w:t>
      </w:r>
      <w:r>
        <w:rPr>
          <w:rFonts w:ascii="Times New Roman" w:eastAsia="宋体" w:hAnsi="宋体"/>
        </w:rPr>
        <w:t>X</w:t>
      </w:r>
      <w:r>
        <w:rPr>
          <w:rFonts w:ascii="Times New Roman" w:eastAsia="宋体" w:hAnsi="宋体"/>
        </w:rPr>
        <w:t>、</w:t>
      </w:r>
      <w:r>
        <w:rPr>
          <w:rFonts w:ascii="Times New Roman" w:eastAsia="宋体" w:hAnsi="宋体"/>
        </w:rPr>
        <w:t>Y</w:t>
      </w:r>
      <w:r>
        <w:rPr>
          <w:rFonts w:ascii="Times New Roman" w:eastAsia="宋体" w:hAnsi="宋体"/>
        </w:rPr>
        <w:t>、</w:t>
      </w:r>
      <w:r>
        <w:rPr>
          <w:rFonts w:ascii="Times New Roman" w:eastAsia="宋体" w:hAnsi="宋体"/>
        </w:rPr>
        <w:t>Z</w:t>
      </w:r>
      <w:r>
        <w:rPr>
          <w:rFonts w:ascii="Times New Roman" w:eastAsia="宋体" w:hAnsi="宋体"/>
        </w:rPr>
        <w:t>、</w:t>
      </w:r>
      <w:r>
        <w:rPr>
          <w:rFonts w:ascii="Times New Roman" w:eastAsia="宋体" w:hAnsi="宋体"/>
        </w:rPr>
        <w:t>T</w:t>
      </w:r>
      <w:r>
        <w:rPr>
          <w:rFonts w:ascii="Times New Roman" w:eastAsia="宋体" w:hAnsi="宋体"/>
        </w:rPr>
        <w:t>、</w:t>
      </w:r>
      <w:r>
        <w:rPr>
          <w:rFonts w:ascii="Times New Roman" w:eastAsia="宋体" w:hAnsi="宋体"/>
        </w:rPr>
        <w:t>V</w:t>
      </w:r>
      <w:r>
        <w:rPr>
          <w:rFonts w:ascii="Times New Roman" w:eastAsia="宋体" w:hAnsi="宋体"/>
        </w:rPr>
        <w:t>为</w:t>
      </w:r>
      <w:r>
        <w:rPr>
          <w:rFonts w:ascii="Times New Roman" w:eastAsia="宋体" w:hAnsi="宋体"/>
        </w:rPr>
        <w:t>5</w:t>
      </w:r>
      <w:r>
        <w:rPr>
          <w:rFonts w:ascii="Times New Roman" w:eastAsia="宋体" w:hAnsi="宋体"/>
        </w:rPr>
        <w:t>种短周期元素</w:t>
      </w:r>
      <w:r>
        <w:rPr>
          <w:rFonts w:ascii="Times New Roman" w:eastAsia="宋体" w:hAnsi="宋体"/>
        </w:rPr>
        <w:t>,X</w:t>
      </w:r>
      <w:r>
        <w:rPr>
          <w:rFonts w:ascii="Times New Roman" w:eastAsia="宋体" w:hAnsi="宋体"/>
        </w:rPr>
        <w:t>、</w:t>
      </w:r>
      <w:r>
        <w:rPr>
          <w:rFonts w:ascii="Times New Roman" w:eastAsia="宋体" w:hAnsi="宋体"/>
        </w:rPr>
        <w:t>Y</w:t>
      </w:r>
      <w:r>
        <w:rPr>
          <w:rFonts w:ascii="Times New Roman" w:eastAsia="宋体" w:hAnsi="宋体"/>
        </w:rPr>
        <w:t>、</w:t>
      </w:r>
      <w:r>
        <w:rPr>
          <w:rFonts w:ascii="Times New Roman" w:eastAsia="宋体" w:hAnsi="宋体"/>
        </w:rPr>
        <w:t>Z</w:t>
      </w:r>
      <w:r>
        <w:rPr>
          <w:rFonts w:ascii="Times New Roman" w:eastAsia="宋体" w:hAnsi="宋体"/>
        </w:rPr>
        <w:t>在周期表中位置如右图所示。这</w:t>
      </w:r>
      <w:r>
        <w:rPr>
          <w:rFonts w:ascii="Times New Roman" w:eastAsia="宋体" w:hAnsi="宋体"/>
        </w:rPr>
        <w:t>3</w:t>
      </w:r>
      <w:r>
        <w:rPr>
          <w:rFonts w:ascii="Times New Roman" w:eastAsia="宋体" w:hAnsi="宋体"/>
        </w:rPr>
        <w:t>种元素原子序数之和是</w:t>
      </w:r>
      <w:r>
        <w:rPr>
          <w:rFonts w:ascii="Times New Roman" w:eastAsia="宋体" w:hAnsi="宋体"/>
        </w:rPr>
        <w:t>41,X</w:t>
      </w:r>
      <w:r>
        <w:rPr>
          <w:rFonts w:ascii="Times New Roman" w:eastAsia="宋体" w:hAnsi="宋体"/>
        </w:rPr>
        <w:t>和</w:t>
      </w:r>
      <w:r>
        <w:rPr>
          <w:rFonts w:ascii="Times New Roman" w:eastAsia="宋体" w:hAnsi="宋体"/>
        </w:rPr>
        <w:t>T</w:t>
      </w:r>
      <w:r>
        <w:rPr>
          <w:rFonts w:ascii="Times New Roman" w:eastAsia="宋体" w:hAnsi="宋体"/>
        </w:rPr>
        <w:t>在不同条件下反应</w:t>
      </w:r>
      <w:r>
        <w:rPr>
          <w:rFonts w:ascii="Times New Roman" w:eastAsia="宋体" w:hAnsi="宋体"/>
        </w:rPr>
        <w:t>,</w:t>
      </w:r>
      <w:r>
        <w:rPr>
          <w:rFonts w:ascii="Times New Roman" w:eastAsia="宋体" w:hAnsi="宋体"/>
        </w:rPr>
        <w:t>可以生成</w:t>
      </w:r>
      <w:r>
        <w:rPr>
          <w:rFonts w:ascii="Times New Roman" w:eastAsia="宋体" w:hAnsi="宋体"/>
        </w:rPr>
        <w:t>T</w:t>
      </w:r>
      <w:r>
        <w:rPr>
          <w:rFonts w:ascii="Times New Roman" w:eastAsia="宋体" w:hAnsi="宋体"/>
          <w:vertAlign w:val="subscript"/>
        </w:rPr>
        <w:t>2</w:t>
      </w:r>
      <w:r>
        <w:rPr>
          <w:rFonts w:ascii="Times New Roman" w:eastAsia="宋体" w:hAnsi="宋体"/>
        </w:rPr>
        <w:t>X(</w:t>
      </w:r>
      <w:r>
        <w:rPr>
          <w:rFonts w:ascii="Times New Roman" w:eastAsia="宋体" w:hAnsi="宋体"/>
        </w:rPr>
        <w:t>白色固体</w:t>
      </w:r>
      <w:r>
        <w:rPr>
          <w:rFonts w:ascii="Times New Roman" w:eastAsia="宋体" w:hAnsi="宋体"/>
        </w:rPr>
        <w:t>)</w:t>
      </w:r>
      <w:r>
        <w:rPr>
          <w:rFonts w:ascii="Times New Roman" w:eastAsia="宋体" w:hAnsi="宋体"/>
        </w:rPr>
        <w:t>和</w:t>
      </w:r>
      <w:r>
        <w:rPr>
          <w:rFonts w:ascii="Times New Roman" w:eastAsia="宋体" w:hAnsi="宋体"/>
        </w:rPr>
        <w:t>T</w:t>
      </w:r>
      <w:r>
        <w:rPr>
          <w:rFonts w:ascii="Times New Roman" w:eastAsia="宋体" w:hAnsi="宋体"/>
          <w:vertAlign w:val="subscript"/>
        </w:rPr>
        <w:t>2</w:t>
      </w:r>
      <w:r>
        <w:rPr>
          <w:rFonts w:ascii="Times New Roman" w:eastAsia="宋体" w:hAnsi="宋体"/>
        </w:rPr>
        <w:t>X</w:t>
      </w:r>
      <w:r>
        <w:rPr>
          <w:rFonts w:ascii="Times New Roman" w:eastAsia="宋体" w:hAnsi="宋体"/>
          <w:vertAlign w:val="subscript"/>
        </w:rPr>
        <w:t>2</w:t>
      </w:r>
      <w:r>
        <w:rPr>
          <w:rFonts w:ascii="Times New Roman" w:eastAsia="宋体" w:hAnsi="宋体"/>
        </w:rPr>
        <w:t>(</w:t>
      </w:r>
      <w:r>
        <w:rPr>
          <w:rFonts w:ascii="Times New Roman" w:eastAsia="宋体" w:hAnsi="宋体"/>
        </w:rPr>
        <w:t>淡黄色固体</w:t>
      </w:r>
      <w:r>
        <w:rPr>
          <w:rFonts w:ascii="Times New Roman" w:eastAsia="宋体" w:hAnsi="宋体"/>
        </w:rPr>
        <w:t>)</w:t>
      </w:r>
      <w:r>
        <w:rPr>
          <w:rFonts w:ascii="Times New Roman" w:eastAsia="宋体" w:hAnsi="宋体"/>
        </w:rPr>
        <w:t>两种化合物。</w:t>
      </w:r>
      <w:r>
        <w:rPr>
          <w:rFonts w:ascii="Times New Roman" w:eastAsia="宋体" w:hAnsi="宋体"/>
        </w:rPr>
        <w:t>V</w:t>
      </w:r>
      <w:r>
        <w:rPr>
          <w:rFonts w:ascii="Times New Roman" w:eastAsia="宋体" w:hAnsi="宋体"/>
        </w:rPr>
        <w:t>单质在</w:t>
      </w:r>
      <w:r>
        <w:rPr>
          <w:rFonts w:ascii="Times New Roman" w:eastAsia="宋体" w:hAnsi="宋体"/>
        </w:rPr>
        <w:t>Z</w:t>
      </w:r>
      <w:r>
        <w:rPr>
          <w:rFonts w:ascii="Times New Roman" w:eastAsia="宋体" w:hAnsi="宋体"/>
        </w:rPr>
        <w:t>单质中燃烧产生苍白色火焰</w:t>
      </w:r>
      <w:r>
        <w:rPr>
          <w:rFonts w:ascii="Times New Roman" w:eastAsia="宋体" w:hAnsi="宋体"/>
        </w:rPr>
        <w:t>,</w:t>
      </w:r>
      <w:r>
        <w:rPr>
          <w:rFonts w:ascii="Times New Roman" w:eastAsia="宋体" w:hAnsi="宋体"/>
        </w:rPr>
        <w:t>产物溶于水能使紫色石蕊溶液变红</w:t>
      </w:r>
      <w:r>
        <w:rPr>
          <w:rFonts w:ascii="Times New Roman" w:eastAsia="宋体" w:hAnsi="宋体"/>
        </w:rPr>
        <w:t>,</w:t>
      </w:r>
      <w:r>
        <w:rPr>
          <w:rFonts w:ascii="Times New Roman" w:eastAsia="宋体" w:hAnsi="宋体"/>
        </w:rPr>
        <w:t>则</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(1)5</w:t>
      </w:r>
      <w:r>
        <w:rPr>
          <w:rFonts w:ascii="Times New Roman" w:eastAsia="宋体" w:hAnsi="宋体"/>
        </w:rPr>
        <w:t>种元素的元素符号分别是</w:t>
      </w:r>
      <w:r>
        <w:rPr>
          <w:rFonts w:ascii="Times New Roman" w:eastAsia="宋体" w:hAnsi="宋体"/>
        </w:rPr>
        <w:t>X</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Y</w:t>
      </w:r>
      <w:r>
        <w:rPr>
          <w:rFonts w:ascii="Times New Roman" w:eastAsia="宋体" w:hAnsi="宋体"/>
          <w:color w:val="FF0000"/>
          <w:u w:val="single" w:color="000000"/>
        </w:rPr>
        <w:t xml:space="preserve">　　　　　</w:t>
      </w:r>
      <w:r>
        <w:rPr>
          <w:rFonts w:ascii="Times New Roman" w:eastAsia="宋体" w:hAnsi="宋体"/>
        </w:rPr>
        <w:t>,Z</w:t>
      </w:r>
      <w:r>
        <w:rPr>
          <w:rFonts w:ascii="Times New Roman" w:eastAsia="宋体" w:hAnsi="宋体"/>
          <w:color w:val="FF0000"/>
          <w:u w:val="single" w:color="000000"/>
        </w:rPr>
        <w:t xml:space="preserve">　　　　　</w:t>
      </w:r>
      <w:r>
        <w:rPr>
          <w:rFonts w:ascii="Times New Roman" w:eastAsia="宋体" w:hAnsi="宋体"/>
        </w:rPr>
        <w:t>,T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V</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(2)Y</w:t>
      </w:r>
      <w:r>
        <w:rPr>
          <w:rFonts w:ascii="Times New Roman" w:eastAsia="宋体" w:hAnsi="宋体"/>
        </w:rPr>
        <w:t>的原子结构示意图是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(3)T</w:t>
      </w:r>
      <w:r>
        <w:rPr>
          <w:rFonts w:ascii="Times New Roman" w:eastAsia="宋体" w:hAnsi="宋体"/>
        </w:rPr>
        <w:t>、</w:t>
      </w:r>
      <w:r>
        <w:rPr>
          <w:rFonts w:ascii="Times New Roman" w:eastAsia="宋体" w:hAnsi="宋体"/>
        </w:rPr>
        <w:t>X</w:t>
      </w:r>
      <w:r>
        <w:rPr>
          <w:rFonts w:ascii="Times New Roman" w:eastAsia="宋体" w:hAnsi="宋体"/>
        </w:rPr>
        <w:t>形成化合物</w:t>
      </w:r>
      <w:r>
        <w:rPr>
          <w:rFonts w:ascii="Times New Roman" w:eastAsia="宋体" w:hAnsi="宋体"/>
        </w:rPr>
        <w:t>T</w:t>
      </w:r>
      <w:r>
        <w:rPr>
          <w:rFonts w:ascii="Times New Roman" w:eastAsia="宋体" w:hAnsi="宋体"/>
          <w:vertAlign w:val="subscript"/>
        </w:rPr>
        <w:t>2</w:t>
      </w:r>
      <w:r>
        <w:rPr>
          <w:rFonts w:ascii="Times New Roman" w:eastAsia="宋体" w:hAnsi="宋体"/>
        </w:rPr>
        <w:t>X</w:t>
      </w:r>
      <w:r>
        <w:rPr>
          <w:rFonts w:ascii="Times New Roman" w:eastAsia="宋体" w:hAnsi="宋体"/>
        </w:rPr>
        <w:t>与</w:t>
      </w:r>
      <w:r>
        <w:rPr>
          <w:rFonts w:ascii="Times New Roman" w:eastAsia="宋体" w:hAnsi="宋体"/>
        </w:rPr>
        <w:t>T</w:t>
      </w:r>
      <w:r>
        <w:rPr>
          <w:rFonts w:ascii="Times New Roman" w:eastAsia="宋体" w:hAnsi="宋体"/>
          <w:vertAlign w:val="subscript"/>
        </w:rPr>
        <w:t>2</w:t>
      </w:r>
      <w:r>
        <w:rPr>
          <w:rFonts w:ascii="Times New Roman" w:eastAsia="宋体" w:hAnsi="宋体"/>
        </w:rPr>
        <w:t>X</w:t>
      </w:r>
      <w:r>
        <w:rPr>
          <w:rFonts w:ascii="Times New Roman" w:eastAsia="宋体" w:hAnsi="宋体"/>
          <w:vertAlign w:val="subscript"/>
        </w:rPr>
        <w:t>2</w:t>
      </w:r>
      <w:r>
        <w:rPr>
          <w:rFonts w:ascii="Times New Roman" w:eastAsia="宋体" w:hAnsi="宋体"/>
        </w:rPr>
        <w:t>的化学方程式分别为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据</w:t>
      </w:r>
      <w:r>
        <w:rPr>
          <w:rFonts w:ascii="Times New Roman" w:eastAsia="宋体" w:hAnsi="宋体"/>
        </w:rPr>
        <w:t>X</w:t>
      </w:r>
      <w:r>
        <w:rPr>
          <w:rFonts w:ascii="Times New Roman" w:eastAsia="楷体" w:hAnsi="楷体"/>
        </w:rPr>
        <w:t>、</w:t>
      </w:r>
      <w:r>
        <w:rPr>
          <w:rFonts w:ascii="Times New Roman" w:eastAsia="宋体" w:hAnsi="宋体"/>
        </w:rPr>
        <w:t>Y</w:t>
      </w:r>
      <w:r>
        <w:rPr>
          <w:rFonts w:ascii="Times New Roman" w:eastAsia="楷体" w:hAnsi="楷体"/>
        </w:rPr>
        <w:t>、</w:t>
      </w:r>
      <w:r>
        <w:rPr>
          <w:rFonts w:ascii="Times New Roman" w:eastAsia="宋体" w:hAnsi="宋体"/>
        </w:rPr>
        <w:t>Z</w:t>
      </w:r>
      <w:r>
        <w:rPr>
          <w:rFonts w:ascii="Times New Roman" w:eastAsia="楷体" w:hAnsi="楷体"/>
        </w:rPr>
        <w:t>原子序数之和为</w:t>
      </w:r>
      <w:r>
        <w:rPr>
          <w:rFonts w:ascii="Times New Roman" w:eastAsia="宋体" w:hAnsi="宋体"/>
        </w:rPr>
        <w:t>41,</w:t>
      </w:r>
      <w:r>
        <w:rPr>
          <w:rFonts w:ascii="Times New Roman" w:eastAsia="楷体" w:hAnsi="楷体"/>
        </w:rPr>
        <w:t>设</w:t>
      </w:r>
      <w:r>
        <w:rPr>
          <w:rFonts w:ascii="Times New Roman" w:eastAsia="宋体" w:hAnsi="宋体"/>
        </w:rPr>
        <w:t>Y</w:t>
      </w:r>
      <w:r>
        <w:rPr>
          <w:rFonts w:ascii="Times New Roman" w:eastAsia="楷体" w:hAnsi="楷体"/>
        </w:rPr>
        <w:t>的原子序数为</w:t>
      </w:r>
      <w:r>
        <w:rPr>
          <w:rFonts w:ascii="Times New Roman" w:eastAsia="宋体" w:hAnsi="宋体"/>
          <w:i/>
        </w:rPr>
        <w:t>m</w:t>
      </w:r>
      <w:r>
        <w:rPr>
          <w:rFonts w:ascii="Times New Roman" w:eastAsia="宋体" w:hAnsi="宋体"/>
        </w:rPr>
        <w:t>,</w:t>
      </w:r>
      <w:r>
        <w:rPr>
          <w:rFonts w:ascii="Times New Roman" w:eastAsia="楷体" w:hAnsi="楷体"/>
        </w:rPr>
        <w:t>则</w:t>
      </w:r>
      <w:r>
        <w:rPr>
          <w:rFonts w:ascii="Times New Roman" w:eastAsia="宋体" w:hAnsi="宋体"/>
        </w:rPr>
        <w:t>X</w:t>
      </w:r>
      <w:r>
        <w:rPr>
          <w:rFonts w:ascii="Times New Roman" w:eastAsia="楷体" w:hAnsi="楷体"/>
        </w:rPr>
        <w:t>的原子序数为</w:t>
      </w:r>
      <w:r>
        <w:rPr>
          <w:rFonts w:ascii="Times New Roman" w:eastAsia="宋体" w:hAnsi="宋体"/>
          <w:i/>
        </w:rPr>
        <w:t>m</w:t>
      </w:r>
      <w:r>
        <w:rPr>
          <w:rFonts w:ascii="Times New Roman" w:eastAsia="宋体" w:hAnsi="宋体"/>
        </w:rPr>
        <w:t>-8,Z</w:t>
      </w:r>
      <w:r>
        <w:rPr>
          <w:rFonts w:ascii="Times New Roman" w:eastAsia="楷体" w:hAnsi="楷体"/>
        </w:rPr>
        <w:t>的原子序数为</w:t>
      </w:r>
      <w:r>
        <w:rPr>
          <w:rFonts w:ascii="Times New Roman" w:eastAsia="宋体" w:hAnsi="宋体"/>
          <w:i/>
        </w:rPr>
        <w:t>m</w:t>
      </w:r>
      <w:r>
        <w:rPr>
          <w:rFonts w:ascii="Times New Roman" w:eastAsia="宋体" w:hAnsi="宋体"/>
        </w:rPr>
        <w:t>+1,</w:t>
      </w:r>
      <w:r>
        <w:rPr>
          <w:rFonts w:ascii="Times New Roman" w:eastAsia="楷体" w:hAnsi="楷体"/>
        </w:rPr>
        <w:t>所以</w:t>
      </w:r>
      <w:r>
        <w:rPr>
          <w:rFonts w:ascii="Times New Roman" w:eastAsia="宋体" w:hAnsi="宋体"/>
        </w:rPr>
        <w:t>3</w:t>
      </w:r>
      <w:r>
        <w:rPr>
          <w:rFonts w:ascii="Times New Roman" w:eastAsia="宋体" w:hAnsi="宋体"/>
          <w:i/>
        </w:rPr>
        <w:t>m</w:t>
      </w:r>
      <w:r>
        <w:rPr>
          <w:rFonts w:ascii="Times New Roman" w:eastAsia="宋体" w:hAnsi="宋体"/>
        </w:rPr>
        <w:t>-7=41,</w:t>
      </w:r>
      <w:r>
        <w:rPr>
          <w:rFonts w:ascii="Times New Roman" w:eastAsia="宋体" w:hAnsi="宋体"/>
          <w:i/>
        </w:rPr>
        <w:t>m</w:t>
      </w:r>
      <w:r>
        <w:rPr>
          <w:rFonts w:ascii="Times New Roman" w:eastAsia="宋体" w:hAnsi="宋体"/>
        </w:rPr>
        <w:t>=16</w:t>
      </w:r>
      <w:r>
        <w:rPr>
          <w:rFonts w:ascii="Times New Roman" w:eastAsia="楷体" w:hAnsi="楷体"/>
        </w:rPr>
        <w:t>。可知</w:t>
      </w:r>
      <w:r>
        <w:rPr>
          <w:rFonts w:ascii="Times New Roman" w:eastAsia="宋体" w:hAnsi="宋体"/>
        </w:rPr>
        <w:t>,Y</w:t>
      </w:r>
      <w:r>
        <w:rPr>
          <w:rFonts w:ascii="Times New Roman" w:eastAsia="楷体" w:hAnsi="楷体"/>
        </w:rPr>
        <w:t>为硫元素</w:t>
      </w:r>
      <w:r>
        <w:rPr>
          <w:rFonts w:ascii="Times New Roman" w:eastAsia="宋体" w:hAnsi="宋体"/>
        </w:rPr>
        <w:t>,Z</w:t>
      </w:r>
      <w:r>
        <w:rPr>
          <w:rFonts w:ascii="Times New Roman" w:eastAsia="楷体" w:hAnsi="楷体"/>
        </w:rPr>
        <w:t>为氯元素</w:t>
      </w:r>
      <w:r>
        <w:rPr>
          <w:rFonts w:ascii="Times New Roman" w:eastAsia="宋体" w:hAnsi="宋体"/>
        </w:rPr>
        <w:t>,X</w:t>
      </w:r>
      <w:r>
        <w:rPr>
          <w:rFonts w:ascii="Times New Roman" w:eastAsia="楷体" w:hAnsi="楷体"/>
        </w:rPr>
        <w:t>为氧元素。由</w:t>
      </w:r>
      <w:r>
        <w:rPr>
          <w:rFonts w:ascii="Times New Roman" w:eastAsia="宋体" w:hAnsi="宋体"/>
        </w:rPr>
        <w:t>X</w:t>
      </w:r>
      <w:r>
        <w:rPr>
          <w:rFonts w:ascii="Times New Roman" w:eastAsia="楷体" w:hAnsi="楷体"/>
        </w:rPr>
        <w:t>和</w:t>
      </w:r>
      <w:r>
        <w:rPr>
          <w:rFonts w:ascii="Times New Roman" w:eastAsia="宋体" w:hAnsi="宋体"/>
        </w:rPr>
        <w:t>T</w:t>
      </w:r>
      <w:r>
        <w:rPr>
          <w:rFonts w:ascii="Times New Roman" w:eastAsia="楷体" w:hAnsi="楷体"/>
        </w:rPr>
        <w:t>在不同条件下生成白色固体</w:t>
      </w:r>
      <w:r>
        <w:rPr>
          <w:rFonts w:ascii="Times New Roman" w:eastAsia="宋体" w:hAnsi="宋体"/>
        </w:rPr>
        <w:t>T</w:t>
      </w:r>
      <w:r>
        <w:rPr>
          <w:rFonts w:ascii="Times New Roman" w:eastAsia="宋体" w:hAnsi="宋体"/>
          <w:vertAlign w:val="subscript"/>
        </w:rPr>
        <w:t>2</w:t>
      </w:r>
      <w:r>
        <w:rPr>
          <w:rFonts w:ascii="Times New Roman" w:eastAsia="宋体" w:hAnsi="宋体"/>
        </w:rPr>
        <w:t>X</w:t>
      </w:r>
      <w:r>
        <w:rPr>
          <w:rFonts w:ascii="Times New Roman" w:eastAsia="楷体" w:hAnsi="楷体"/>
        </w:rPr>
        <w:t>和淡黄色固体</w:t>
      </w:r>
      <w:r>
        <w:rPr>
          <w:rFonts w:ascii="Times New Roman" w:eastAsia="宋体" w:hAnsi="宋体"/>
        </w:rPr>
        <w:t>T</w:t>
      </w:r>
      <w:r>
        <w:rPr>
          <w:rFonts w:ascii="Times New Roman" w:eastAsia="宋体" w:hAnsi="宋体"/>
          <w:vertAlign w:val="subscript"/>
        </w:rPr>
        <w:t>2</w:t>
      </w:r>
      <w:r>
        <w:rPr>
          <w:rFonts w:ascii="Times New Roman" w:eastAsia="宋体" w:hAnsi="宋体"/>
        </w:rPr>
        <w:t>X</w:t>
      </w:r>
      <w:r>
        <w:rPr>
          <w:rFonts w:ascii="Times New Roman" w:eastAsia="宋体" w:hAnsi="宋体"/>
          <w:vertAlign w:val="subscript"/>
        </w:rPr>
        <w:t>2</w:t>
      </w:r>
      <w:r>
        <w:rPr>
          <w:rFonts w:ascii="Times New Roman" w:eastAsia="宋体" w:hAnsi="宋体"/>
        </w:rPr>
        <w:t>,</w:t>
      </w:r>
      <w:r>
        <w:rPr>
          <w:rFonts w:ascii="Times New Roman" w:eastAsia="楷体" w:hAnsi="楷体"/>
        </w:rPr>
        <w:t>可推断</w:t>
      </w:r>
      <w:r>
        <w:rPr>
          <w:rFonts w:ascii="Times New Roman" w:eastAsia="宋体" w:hAnsi="宋体"/>
        </w:rPr>
        <w:t>T</w:t>
      </w:r>
      <w:r>
        <w:rPr>
          <w:rFonts w:ascii="Times New Roman" w:eastAsia="楷体" w:hAnsi="楷体"/>
        </w:rPr>
        <w:t>为</w:t>
      </w:r>
      <w:r>
        <w:rPr>
          <w:rFonts w:ascii="Times New Roman" w:eastAsia="宋体" w:hAnsi="宋体"/>
        </w:rPr>
        <w:t>Na,</w:t>
      </w:r>
      <w:r>
        <w:rPr>
          <w:rFonts w:ascii="Times New Roman" w:eastAsia="楷体" w:hAnsi="楷体"/>
        </w:rPr>
        <w:t>再由</w:t>
      </w:r>
      <w:r>
        <w:rPr>
          <w:rFonts w:ascii="Times New Roman" w:eastAsia="宋体" w:hAnsi="宋体"/>
        </w:rPr>
        <w:t>V</w:t>
      </w:r>
      <w:r>
        <w:rPr>
          <w:rFonts w:ascii="Times New Roman" w:eastAsia="楷体" w:hAnsi="楷体"/>
        </w:rPr>
        <w:t>单质可在</w:t>
      </w:r>
      <w:r>
        <w:rPr>
          <w:rFonts w:ascii="Times New Roman" w:eastAsia="宋体" w:hAnsi="宋体"/>
        </w:rPr>
        <w:t>Z</w:t>
      </w:r>
      <w:r>
        <w:rPr>
          <w:rFonts w:ascii="Times New Roman" w:eastAsia="楷体" w:hAnsi="楷体"/>
        </w:rPr>
        <w:t>单质中燃烧产生苍白色火焰</w:t>
      </w:r>
      <w:r>
        <w:rPr>
          <w:rFonts w:ascii="Times New Roman" w:eastAsia="宋体" w:hAnsi="宋体"/>
        </w:rPr>
        <w:t>,</w:t>
      </w:r>
      <w:r>
        <w:rPr>
          <w:rFonts w:ascii="Times New Roman" w:eastAsia="楷体" w:hAnsi="楷体"/>
        </w:rPr>
        <w:t>产物溶于水能使紫色石蕊溶液变红可推断</w:t>
      </w:r>
      <w:r>
        <w:rPr>
          <w:rFonts w:ascii="Times New Roman" w:eastAsia="宋体" w:hAnsi="宋体"/>
        </w:rPr>
        <w:t>V</w:t>
      </w:r>
      <w:r>
        <w:rPr>
          <w:rFonts w:ascii="Times New Roman" w:eastAsia="楷体" w:hAnsi="楷体"/>
        </w:rPr>
        <w:t>单质是</w:t>
      </w:r>
      <w:r>
        <w:rPr>
          <w:rFonts w:ascii="Times New Roman" w:eastAsia="宋体" w:hAnsi="宋体"/>
        </w:rPr>
        <w:t>H</w:t>
      </w:r>
      <w:r>
        <w:rPr>
          <w:rFonts w:ascii="Times New Roman" w:eastAsia="宋体" w:hAnsi="宋体"/>
          <w:vertAlign w:val="subscript"/>
        </w:rPr>
        <w:t>2</w:t>
      </w:r>
      <w:r>
        <w:rPr>
          <w:rFonts w:ascii="Times New Roman" w:eastAsia="宋体" w:hAnsi="宋体"/>
        </w:rPr>
        <w:t>,Z</w:t>
      </w:r>
      <w:r>
        <w:rPr>
          <w:rFonts w:ascii="Times New Roman" w:eastAsia="楷体" w:hAnsi="楷体"/>
        </w:rPr>
        <w:t>单质是</w:t>
      </w:r>
      <w:r>
        <w:rPr>
          <w:rFonts w:ascii="Times New Roman" w:eastAsia="宋体" w:hAnsi="宋体"/>
        </w:rPr>
        <w:t>Cl</w:t>
      </w:r>
      <w:r>
        <w:rPr>
          <w:rFonts w:ascii="Times New Roman" w:eastAsia="宋体" w:hAnsi="宋体"/>
          <w:vertAlign w:val="subscript"/>
        </w:rPr>
        <w:t>2</w:t>
      </w:r>
      <w:r>
        <w:rPr>
          <w:rFonts w:ascii="Times New Roman" w:eastAsia="楷体" w:hAnsi="楷体"/>
        </w:rPr>
        <w:t>。</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(1)O</w:t>
      </w:r>
      <w:r>
        <w:rPr>
          <w:rFonts w:ascii="Times New Roman" w:eastAsia="宋体" w:hAnsi="宋体"/>
        </w:rPr>
        <w:t xml:space="preserve">　</w:t>
      </w:r>
      <w:r>
        <w:rPr>
          <w:rFonts w:ascii="Times New Roman" w:eastAsia="宋体" w:hAnsi="宋体"/>
        </w:rPr>
        <w:t>S</w:t>
      </w:r>
      <w:r>
        <w:rPr>
          <w:rFonts w:ascii="Times New Roman" w:eastAsia="宋体" w:hAnsi="宋体"/>
        </w:rPr>
        <w:t xml:space="preserve">　</w:t>
      </w:r>
      <w:r>
        <w:rPr>
          <w:rFonts w:ascii="Times New Roman" w:eastAsia="宋体" w:hAnsi="宋体"/>
        </w:rPr>
        <w:t>Cl</w:t>
      </w:r>
      <w:r>
        <w:rPr>
          <w:rFonts w:ascii="Times New Roman" w:eastAsia="宋体" w:hAnsi="宋体"/>
        </w:rPr>
        <w:t xml:space="preserve">　</w:t>
      </w:r>
      <w:r>
        <w:rPr>
          <w:rFonts w:ascii="Times New Roman" w:eastAsia="宋体" w:hAnsi="宋体"/>
        </w:rPr>
        <w:t>Na</w:t>
      </w:r>
      <w:r>
        <w:rPr>
          <w:rFonts w:ascii="Times New Roman" w:eastAsia="宋体" w:hAnsi="宋体"/>
        </w:rPr>
        <w:t xml:space="preserve">　</w:t>
      </w:r>
      <w:r>
        <w:rPr>
          <w:rFonts w:ascii="Times New Roman" w:eastAsia="宋体" w:hAnsi="宋体"/>
        </w:rPr>
        <w:t>H</w:t>
      </w:r>
    </w:p>
    <w:p w:rsidR="0032759F" w:rsidRDefault="0023517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 xml:space="preserve">(2) </w:t>
      </w:r>
      <w:r>
        <w:rPr>
          <w:rFonts w:ascii="Times New Roman" w:eastAsia="宋体" w:hAnsi="宋体"/>
          <w:sz w:val="14"/>
        </w:rPr>
        <w:t>+16</w:t>
      </w:r>
    </w:p>
    <w:p w:rsidR="0032759F" w:rsidRDefault="0023517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(3)4Na+O</w:t>
      </w:r>
      <w:r>
        <w:rPr>
          <w:rFonts w:ascii="Times New Roman" w:eastAsia="宋体" w:hAnsi="宋体"/>
          <w:vertAlign w:val="subscript"/>
        </w:rPr>
        <w:t>2</w:t>
      </w:r>
      <w:r>
        <w:rPr>
          <w:rFonts w:ascii="Times New Roman" w:eastAsia="宋体" w:hAnsi="宋体"/>
          <w:noProof/>
        </w:rPr>
        <w:drawing>
          <wp:inline distT="0" distB="0" distL="0" distR="0">
            <wp:extent cx="259080" cy="14605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pic:cNvPicPr>
                  </pic:nvPicPr>
                  <pic:blipFill>
                    <a:blip r:embed="rId17"/>
                    <a:stretch>
                      <a:fillRect/>
                    </a:stretch>
                  </pic:blipFill>
                  <pic:spPr>
                    <a:xfrm>
                      <a:off x="0" y="0"/>
                      <a:ext cx="259200" cy="146160"/>
                    </a:xfrm>
                    <a:prstGeom prst="rect">
                      <a:avLst/>
                    </a:prstGeom>
                  </pic:spPr>
                </pic:pic>
              </a:graphicData>
            </a:graphic>
          </wp:inline>
        </w:drawing>
      </w:r>
      <w:r>
        <w:rPr>
          <w:rFonts w:ascii="Times New Roman" w:eastAsia="宋体" w:hAnsi="宋体"/>
        </w:rPr>
        <w:t>2Na</w:t>
      </w:r>
      <w:r>
        <w:rPr>
          <w:rFonts w:ascii="Times New Roman" w:eastAsia="宋体" w:hAnsi="宋体"/>
          <w:vertAlign w:val="subscript"/>
        </w:rPr>
        <w:t>2</w:t>
      </w:r>
      <w:r>
        <w:rPr>
          <w:rFonts w:ascii="Times New Roman" w:eastAsia="宋体" w:hAnsi="宋体"/>
        </w:rPr>
        <w:t>O</w:t>
      </w:r>
      <w:r>
        <w:rPr>
          <w:rFonts w:ascii="Times New Roman" w:eastAsia="宋体" w:hAnsi="宋体"/>
        </w:rPr>
        <w:t>、</w:t>
      </w:r>
      <w:r>
        <w:rPr>
          <w:rFonts w:ascii="Times New Roman" w:eastAsia="宋体" w:hAnsi="宋体"/>
        </w:rPr>
        <w:t>2Na+O</w:t>
      </w:r>
      <w:r>
        <w:rPr>
          <w:rFonts w:ascii="Times New Roman" w:eastAsia="宋体" w:hAnsi="宋体"/>
          <w:vertAlign w:val="subscript"/>
        </w:rPr>
        <w:t>2</w:t>
      </w:r>
      <w:r>
        <w:rPr>
          <w:rFonts w:ascii="Times New Roman" w:eastAsia="宋体" w:hAnsi="宋体"/>
          <w:noProof/>
        </w:rPr>
        <w:drawing>
          <wp:inline distT="0" distB="0" distL="0" distR="0">
            <wp:extent cx="259080" cy="2159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pic:cNvPicPr>
                  </pic:nvPicPr>
                  <pic:blipFill>
                    <a:blip r:embed="rId18"/>
                    <a:stretch>
                      <a:fillRect/>
                    </a:stretch>
                  </pic:blipFill>
                  <pic:spPr>
                    <a:xfrm>
                      <a:off x="0" y="0"/>
                      <a:ext cx="259200" cy="216360"/>
                    </a:xfrm>
                    <a:prstGeom prst="rect">
                      <a:avLst/>
                    </a:prstGeom>
                  </pic:spPr>
                </pic:pic>
              </a:graphicData>
            </a:graphic>
          </wp:inline>
        </w:drawing>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09" name="DX.eps" descr="id:2147502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DX.eps" descr="id:2147502958;FounderCES"/>
                    <pic:cNvPicPr>
                      <a:picLocks noChangeAspect="1"/>
                    </pic:cNvPicPr>
                  </pic:nvPicPr>
                  <pic:blipFill>
                    <a:blip r:embed="rId12"/>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52090006</w:t>
      </w:r>
      <w:r>
        <w:rPr>
          <w:rFonts w:ascii="Times New Roman" w:eastAsia="宋体" w:hAnsi="宋体"/>
        </w:rPr>
        <w:t>某研究性学习小组以元素周期律为课题研究</w:t>
      </w:r>
      <w:r>
        <w:rPr>
          <w:rFonts w:ascii="Times New Roman" w:eastAsia="宋体" w:hAnsi="Times New Roman" w:cs="Times New Roman"/>
        </w:rPr>
        <w:t>“</w:t>
      </w:r>
      <w:r>
        <w:rPr>
          <w:rFonts w:ascii="Times New Roman" w:eastAsia="宋体" w:hAnsi="宋体"/>
        </w:rPr>
        <w:t>短周期元素在周期表中的分布</w:t>
      </w:r>
      <w:r>
        <w:rPr>
          <w:rFonts w:ascii="Times New Roman" w:eastAsia="宋体" w:hAnsi="Times New Roman" w:cs="Times New Roman"/>
        </w:rPr>
        <w:t>”</w:t>
      </w:r>
      <w:r>
        <w:rPr>
          <w:rFonts w:ascii="Times New Roman" w:eastAsia="宋体" w:hAnsi="宋体"/>
        </w:rPr>
        <w:t>,</w:t>
      </w:r>
      <w:r>
        <w:rPr>
          <w:rFonts w:ascii="Times New Roman" w:eastAsia="宋体" w:hAnsi="宋体"/>
        </w:rPr>
        <w:t>他们提出元素在周期表中排布的四种方案</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方案甲</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78965" cy="494030"/>
            <wp:effectExtent l="0" t="0" r="0" b="0"/>
            <wp:docPr id="110" name="R21.eps" descr="id:2147502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R21.eps" descr="id:2147502965;FounderCES"/>
                    <pic:cNvPicPr>
                      <a:picLocks noChangeAspect="1"/>
                    </pic:cNvPicPr>
                  </pic:nvPicPr>
                  <pic:blipFill>
                    <a:blip r:embed="rId19"/>
                    <a:stretch>
                      <a:fillRect/>
                    </a:stretch>
                  </pic:blipFill>
                  <pic:spPr>
                    <a:xfrm>
                      <a:off x="0" y="0"/>
                      <a:ext cx="1879200" cy="49428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方案乙</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78965" cy="507365"/>
            <wp:effectExtent l="0" t="0" r="0" b="0"/>
            <wp:docPr id="111" name="r22.eps" descr="id:2147502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r22.eps" descr="id:2147502972;FounderCES"/>
                    <pic:cNvPicPr>
                      <a:picLocks noChangeAspect="1"/>
                    </pic:cNvPicPr>
                  </pic:nvPicPr>
                  <pic:blipFill>
                    <a:blip r:embed="rId20"/>
                    <a:stretch>
                      <a:fillRect/>
                    </a:stretch>
                  </pic:blipFill>
                  <pic:spPr>
                    <a:xfrm>
                      <a:off x="0" y="0"/>
                      <a:ext cx="1879200" cy="50760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方案丙</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78965" cy="507365"/>
            <wp:effectExtent l="0" t="0" r="0" b="0"/>
            <wp:docPr id="112" name="R23.eps" descr="id:2147502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R23.eps" descr="id:2147502979;FounderCES"/>
                    <pic:cNvPicPr>
                      <a:picLocks noChangeAspect="1"/>
                    </pic:cNvPicPr>
                  </pic:nvPicPr>
                  <pic:blipFill>
                    <a:blip r:embed="rId21"/>
                    <a:stretch>
                      <a:fillRect/>
                    </a:stretch>
                  </pic:blipFill>
                  <pic:spPr>
                    <a:xfrm>
                      <a:off x="0" y="0"/>
                      <a:ext cx="1879200" cy="507600"/>
                    </a:xfrm>
                    <a:prstGeom prst="rect">
                      <a:avLst/>
                    </a:prstGeom>
                  </pic:spPr>
                </pic:pic>
              </a:graphicData>
            </a:graphic>
          </wp:inline>
        </w:drawing>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方案丁</w:t>
      </w:r>
    </w:p>
    <w:p w:rsidR="0032759F" w:rsidRDefault="0023517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65630" cy="507365"/>
            <wp:effectExtent l="0" t="0" r="0" b="0"/>
            <wp:docPr id="113" name="R24.eps" descr="id:2147502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R24.eps" descr="id:2147502986;FounderCES"/>
                    <pic:cNvPicPr>
                      <a:picLocks noChangeAspect="1"/>
                    </pic:cNvPicPr>
                  </pic:nvPicPr>
                  <pic:blipFill>
                    <a:blip r:embed="rId22"/>
                    <a:stretch>
                      <a:fillRect/>
                    </a:stretch>
                  </pic:blipFill>
                  <pic:spPr>
                    <a:xfrm>
                      <a:off x="0" y="0"/>
                      <a:ext cx="1865880" cy="507600"/>
                    </a:xfrm>
                    <a:prstGeom prst="rect">
                      <a:avLst/>
                    </a:prstGeom>
                  </pic:spPr>
                </pic:pic>
              </a:graphicData>
            </a:graphic>
          </wp:inline>
        </w:drawing>
      </w:r>
    </w:p>
    <w:p w:rsidR="0032759F" w:rsidRDefault="0023517D">
      <w:pPr>
        <w:tabs>
          <w:tab w:val="left" w:pos="1621"/>
          <w:tab w:val="left" w:pos="2914"/>
          <w:tab w:val="left" w:pos="3997"/>
          <w:tab w:val="left" w:pos="5074"/>
        </w:tabs>
      </w:pPr>
      <w:r>
        <w:rPr>
          <w:rFonts w:ascii="Times New Roman" w:eastAsia="宋体" w:hAnsi="宋体"/>
        </w:rPr>
        <w:t>(1)</w:t>
      </w:r>
      <w:r>
        <w:rPr>
          <w:rFonts w:ascii="Times New Roman" w:eastAsia="宋体" w:hAnsi="宋体"/>
        </w:rPr>
        <w:t>这四种方案都有</w:t>
      </w:r>
      <w:r>
        <w:rPr>
          <w:rFonts w:ascii="Times New Roman" w:eastAsia="宋体" w:hAnsi="Times New Roman" w:cs="Times New Roman"/>
        </w:rPr>
        <w:t>“</w:t>
      </w:r>
      <w:r>
        <w:rPr>
          <w:rFonts w:ascii="Times New Roman" w:eastAsia="宋体" w:hAnsi="宋体"/>
        </w:rPr>
        <w:t>合理</w:t>
      </w:r>
      <w:r>
        <w:rPr>
          <w:rFonts w:ascii="Times New Roman" w:eastAsia="宋体" w:hAnsi="Times New Roman" w:cs="Times New Roman"/>
        </w:rPr>
        <w:t>”</w:t>
      </w:r>
      <w:r>
        <w:rPr>
          <w:rFonts w:ascii="Times New Roman" w:eastAsia="宋体" w:hAnsi="宋体"/>
        </w:rPr>
        <w:t>的理由</w:t>
      </w:r>
      <w:r>
        <w:rPr>
          <w:rFonts w:ascii="Times New Roman" w:eastAsia="宋体" w:hAnsi="宋体"/>
        </w:rPr>
        <w:t>,</w:t>
      </w:r>
      <w:r>
        <w:rPr>
          <w:rFonts w:ascii="Times New Roman" w:eastAsia="宋体" w:hAnsi="宋体"/>
        </w:rPr>
        <w:t>请填写下表</w:t>
      </w:r>
      <w:r>
        <w:rPr>
          <w:rFonts w:ascii="Times New Roman" w:eastAsia="宋体" w:hAnsi="宋体"/>
        </w:rPr>
        <w:t>:</w:t>
      </w:r>
    </w:p>
    <w:tbl>
      <w:tblPr>
        <w:tblW w:w="155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539"/>
        <w:gridCol w:w="1016"/>
      </w:tblGrid>
      <w:tr w:rsidR="0032759F">
        <w:trPr>
          <w:jc w:val="center"/>
        </w:trPr>
        <w:tc>
          <w:tcPr>
            <w:tcW w:w="539"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c>
          <w:tcPr>
            <w:tcW w:w="1016" w:type="dxa"/>
            <w:shd w:val="clear" w:color="auto" w:fill="auto"/>
            <w:tcMar>
              <w:left w:w="0" w:type="dxa"/>
              <w:right w:w="0" w:type="dxa"/>
            </w:tcMar>
            <w:vAlign w:val="center"/>
          </w:tcPr>
          <w:p w:rsidR="0032759F" w:rsidRDefault="0023517D">
            <w:pPr>
              <w:tabs>
                <w:tab w:val="left" w:pos="1621"/>
                <w:tab w:val="left" w:pos="2914"/>
                <w:tab w:val="left" w:pos="3997"/>
                <w:tab w:val="left" w:pos="5074"/>
              </w:tabs>
              <w:rPr>
                <w:sz w:val="18"/>
              </w:rPr>
            </w:pPr>
            <w:r>
              <w:rPr>
                <w:rFonts w:ascii="Times New Roman" w:eastAsia="宋体" w:hAnsi="Times New Roman" w:cs="Times New Roman"/>
                <w:sz w:val="18"/>
              </w:rPr>
              <w:t>“</w:t>
            </w:r>
            <w:r>
              <w:rPr>
                <w:rFonts w:ascii="Arial" w:eastAsia="黑体" w:hAnsi="黑体"/>
                <w:sz w:val="18"/>
              </w:rPr>
              <w:t>合理</w:t>
            </w:r>
            <w:r>
              <w:rPr>
                <w:rFonts w:ascii="Times New Roman" w:eastAsia="宋体" w:hAnsi="Times New Roman" w:cs="Times New Roman"/>
                <w:sz w:val="18"/>
              </w:rPr>
              <w:t>”</w:t>
            </w:r>
            <w:r>
              <w:rPr>
                <w:rFonts w:ascii="Arial" w:eastAsia="黑体" w:hAnsi="黑体"/>
                <w:sz w:val="18"/>
              </w:rPr>
              <w:t>的理由</w:t>
            </w:r>
          </w:p>
        </w:tc>
      </w:tr>
      <w:tr w:rsidR="0032759F">
        <w:trPr>
          <w:jc w:val="center"/>
        </w:trPr>
        <w:tc>
          <w:tcPr>
            <w:tcW w:w="539" w:type="dxa"/>
            <w:shd w:val="clear" w:color="auto" w:fill="auto"/>
            <w:tcMar>
              <w:left w:w="0" w:type="dxa"/>
              <w:right w:w="0" w:type="dxa"/>
            </w:tcMar>
            <w:vAlign w:val="center"/>
          </w:tcPr>
          <w:p w:rsidR="0032759F" w:rsidRDefault="0023517D">
            <w:pPr>
              <w:tabs>
                <w:tab w:val="left" w:pos="1621"/>
                <w:tab w:val="left" w:pos="2914"/>
                <w:tab w:val="left" w:pos="3997"/>
                <w:tab w:val="left" w:pos="5074"/>
              </w:tabs>
              <w:rPr>
                <w:sz w:val="18"/>
              </w:rPr>
            </w:pPr>
            <w:r>
              <w:rPr>
                <w:rFonts w:ascii="Arial" w:eastAsia="黑体" w:hAnsi="黑体"/>
                <w:sz w:val="18"/>
              </w:rPr>
              <w:t>方案甲</w:t>
            </w:r>
          </w:p>
        </w:tc>
        <w:tc>
          <w:tcPr>
            <w:tcW w:w="1016"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r>
      <w:tr w:rsidR="0032759F">
        <w:trPr>
          <w:jc w:val="center"/>
        </w:trPr>
        <w:tc>
          <w:tcPr>
            <w:tcW w:w="539" w:type="dxa"/>
            <w:shd w:val="clear" w:color="auto" w:fill="auto"/>
            <w:tcMar>
              <w:left w:w="0" w:type="dxa"/>
              <w:right w:w="0" w:type="dxa"/>
            </w:tcMar>
            <w:vAlign w:val="center"/>
          </w:tcPr>
          <w:p w:rsidR="0032759F" w:rsidRDefault="0023517D">
            <w:pPr>
              <w:tabs>
                <w:tab w:val="left" w:pos="1621"/>
                <w:tab w:val="left" w:pos="2914"/>
                <w:tab w:val="left" w:pos="3997"/>
                <w:tab w:val="left" w:pos="5074"/>
              </w:tabs>
              <w:rPr>
                <w:sz w:val="18"/>
              </w:rPr>
            </w:pPr>
            <w:r>
              <w:rPr>
                <w:rFonts w:ascii="Arial" w:eastAsia="黑体" w:hAnsi="黑体"/>
                <w:sz w:val="18"/>
              </w:rPr>
              <w:t>方案乙</w:t>
            </w:r>
          </w:p>
        </w:tc>
        <w:tc>
          <w:tcPr>
            <w:tcW w:w="1016"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r>
      <w:tr w:rsidR="0032759F">
        <w:trPr>
          <w:jc w:val="center"/>
        </w:trPr>
        <w:tc>
          <w:tcPr>
            <w:tcW w:w="539" w:type="dxa"/>
            <w:shd w:val="clear" w:color="auto" w:fill="auto"/>
            <w:tcMar>
              <w:left w:w="0" w:type="dxa"/>
              <w:right w:w="0" w:type="dxa"/>
            </w:tcMar>
            <w:vAlign w:val="center"/>
          </w:tcPr>
          <w:p w:rsidR="0032759F" w:rsidRDefault="0023517D">
            <w:pPr>
              <w:tabs>
                <w:tab w:val="left" w:pos="1621"/>
                <w:tab w:val="left" w:pos="2914"/>
                <w:tab w:val="left" w:pos="3997"/>
                <w:tab w:val="left" w:pos="5074"/>
              </w:tabs>
              <w:rPr>
                <w:sz w:val="18"/>
              </w:rPr>
            </w:pPr>
            <w:r>
              <w:rPr>
                <w:rFonts w:ascii="Arial" w:eastAsia="黑体" w:hAnsi="黑体"/>
                <w:sz w:val="18"/>
              </w:rPr>
              <w:t>方案丙</w:t>
            </w:r>
          </w:p>
        </w:tc>
        <w:tc>
          <w:tcPr>
            <w:tcW w:w="1016"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r>
      <w:tr w:rsidR="0032759F">
        <w:trPr>
          <w:jc w:val="center"/>
        </w:trPr>
        <w:tc>
          <w:tcPr>
            <w:tcW w:w="539" w:type="dxa"/>
            <w:shd w:val="clear" w:color="auto" w:fill="auto"/>
            <w:tcMar>
              <w:left w:w="0" w:type="dxa"/>
              <w:right w:w="0" w:type="dxa"/>
            </w:tcMar>
            <w:vAlign w:val="center"/>
          </w:tcPr>
          <w:p w:rsidR="0032759F" w:rsidRDefault="0023517D">
            <w:pPr>
              <w:tabs>
                <w:tab w:val="left" w:pos="1621"/>
                <w:tab w:val="left" w:pos="2914"/>
                <w:tab w:val="left" w:pos="3997"/>
                <w:tab w:val="left" w:pos="5074"/>
              </w:tabs>
              <w:rPr>
                <w:sz w:val="18"/>
              </w:rPr>
            </w:pPr>
            <w:r>
              <w:rPr>
                <w:rFonts w:ascii="Arial" w:eastAsia="黑体" w:hAnsi="黑体"/>
                <w:sz w:val="18"/>
              </w:rPr>
              <w:t>方案丁</w:t>
            </w:r>
          </w:p>
        </w:tc>
        <w:tc>
          <w:tcPr>
            <w:tcW w:w="1016" w:type="dxa"/>
            <w:shd w:val="clear" w:color="auto" w:fill="auto"/>
            <w:tcMar>
              <w:left w:w="0" w:type="dxa"/>
              <w:right w:w="0" w:type="dxa"/>
            </w:tcMar>
            <w:vAlign w:val="center"/>
          </w:tcPr>
          <w:p w:rsidR="0032759F" w:rsidRDefault="0032759F">
            <w:pPr>
              <w:tabs>
                <w:tab w:val="left" w:pos="1621"/>
                <w:tab w:val="left" w:pos="2914"/>
                <w:tab w:val="left" w:pos="3997"/>
                <w:tab w:val="left" w:pos="5074"/>
              </w:tabs>
              <w:rPr>
                <w:sz w:val="18"/>
              </w:rPr>
            </w:pPr>
          </w:p>
        </w:tc>
      </w:tr>
    </w:tbl>
    <w:p w:rsidR="0032759F" w:rsidRDefault="0032759F">
      <w:pPr>
        <w:tabs>
          <w:tab w:val="left" w:pos="1621"/>
          <w:tab w:val="left" w:pos="2914"/>
          <w:tab w:val="left" w:pos="3997"/>
          <w:tab w:val="left" w:pos="5074"/>
        </w:tabs>
        <w:jc w:val="center"/>
        <w:rPr>
          <w:rFonts w:ascii="Times New Roman" w:eastAsia="宋体" w:hAnsi="宋体"/>
        </w:rPr>
      </w:pP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下列化合物中支持方案丙中把</w:t>
      </w:r>
      <w:r>
        <w:rPr>
          <w:rFonts w:ascii="Times New Roman" w:eastAsia="宋体" w:hAnsi="宋体"/>
        </w:rPr>
        <w:t>H</w:t>
      </w:r>
      <w:r>
        <w:rPr>
          <w:rFonts w:ascii="Times New Roman" w:eastAsia="宋体" w:hAnsi="宋体"/>
        </w:rPr>
        <w:t>放在第</w:t>
      </w:r>
      <w:r>
        <w:rPr>
          <w:rFonts w:ascii="Times New Roman" w:eastAsia="宋体" w:hAnsi="宋体"/>
        </w:rPr>
        <w:t>Ⅶ</w:t>
      </w:r>
      <w:r>
        <w:rPr>
          <w:rFonts w:ascii="Times New Roman" w:eastAsia="宋体" w:hAnsi="宋体"/>
        </w:rPr>
        <w:t>A</w:t>
      </w:r>
      <w:r>
        <w:rPr>
          <w:rFonts w:ascii="Times New Roman" w:eastAsia="宋体" w:hAnsi="宋体"/>
        </w:rPr>
        <w:t>族的是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ab/>
        <w:t>B</w:t>
      </w:r>
      <w:r>
        <w:rPr>
          <w:rFonts w:ascii="Times New Roman" w:eastAsia="宋体" w:hAnsi="Times New Roman" w:cs="Times New Roman"/>
        </w:rPr>
        <w:t>.</w:t>
      </w:r>
      <w:r>
        <w:rPr>
          <w:rFonts w:ascii="Times New Roman" w:eastAsia="宋体" w:hAnsi="宋体"/>
        </w:rPr>
        <w:t>HCl</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NH</w:t>
      </w:r>
      <w:r>
        <w:rPr>
          <w:rFonts w:ascii="Times New Roman" w:eastAsia="宋体" w:hAnsi="宋体"/>
          <w:vertAlign w:val="subscript"/>
        </w:rPr>
        <w:t>4</w:t>
      </w:r>
      <w:r>
        <w:rPr>
          <w:rFonts w:ascii="Times New Roman" w:eastAsia="宋体" w:hAnsi="宋体"/>
        </w:rPr>
        <w:t>Cl</w:t>
      </w:r>
      <w:r>
        <w:rPr>
          <w:rFonts w:ascii="Times New Roman" w:eastAsia="宋体" w:hAnsi="宋体"/>
        </w:rPr>
        <w:tab/>
        <w:t>D</w:t>
      </w:r>
      <w:r>
        <w:rPr>
          <w:rFonts w:ascii="Times New Roman" w:eastAsia="宋体" w:hAnsi="Times New Roman" w:cs="Times New Roman"/>
        </w:rPr>
        <w:t>.</w:t>
      </w:r>
      <w:r>
        <w:rPr>
          <w:rFonts w:ascii="Times New Roman" w:eastAsia="宋体" w:hAnsi="宋体"/>
        </w:rPr>
        <w:t>NaH</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下列关系式中支持方案丁中把</w:t>
      </w:r>
      <w:r>
        <w:rPr>
          <w:rFonts w:ascii="Times New Roman" w:eastAsia="宋体" w:hAnsi="宋体"/>
        </w:rPr>
        <w:t>H</w:t>
      </w:r>
      <w:r>
        <w:rPr>
          <w:rFonts w:ascii="Times New Roman" w:eastAsia="宋体" w:hAnsi="宋体"/>
        </w:rPr>
        <w:t>放在第</w:t>
      </w:r>
      <w:r>
        <w:rPr>
          <w:rFonts w:ascii="宋体" w:eastAsia="宋体" w:hAnsi="宋体" w:cs="宋体" w:hint="eastAsia"/>
        </w:rPr>
        <w:t>Ⅳ</w:t>
      </w:r>
      <w:r>
        <w:rPr>
          <w:rFonts w:ascii="Times New Roman" w:eastAsia="宋体" w:hAnsi="宋体"/>
        </w:rPr>
        <w:t>A</w:t>
      </w:r>
      <w:r>
        <w:rPr>
          <w:rFonts w:ascii="Times New Roman" w:eastAsia="宋体" w:hAnsi="宋体"/>
        </w:rPr>
        <w:t>族的是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最外层电子数</w:t>
      </w:r>
      <w:r>
        <w:rPr>
          <w:rFonts w:ascii="Times New Roman" w:eastAsia="宋体" w:hAnsi="宋体"/>
        </w:rPr>
        <w:t>=</w:t>
      </w:r>
      <w:r>
        <w:rPr>
          <w:rFonts w:ascii="Times New Roman" w:eastAsia="宋体" w:hAnsi="宋体"/>
        </w:rPr>
        <w:t>族序数</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最高正化合价</w:t>
      </w:r>
      <w:r>
        <w:rPr>
          <w:rFonts w:ascii="Times New Roman" w:eastAsia="宋体" w:hAnsi="宋体"/>
        </w:rPr>
        <w:t>+|</w:t>
      </w:r>
      <w:r>
        <w:rPr>
          <w:rFonts w:ascii="Times New Roman" w:eastAsia="宋体" w:hAnsi="宋体"/>
        </w:rPr>
        <w:t>最低负化合价</w:t>
      </w:r>
      <w:r>
        <w:rPr>
          <w:rFonts w:ascii="Times New Roman" w:eastAsia="宋体" w:hAnsi="宋体"/>
        </w:rPr>
        <w:t>|=8</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最高正化合价</w:t>
      </w:r>
      <w:r>
        <w:rPr>
          <w:rFonts w:ascii="Times New Roman" w:eastAsia="宋体" w:hAnsi="宋体"/>
        </w:rPr>
        <w:t>=|</w:t>
      </w:r>
      <w:r>
        <w:rPr>
          <w:rFonts w:ascii="Times New Roman" w:eastAsia="宋体" w:hAnsi="宋体"/>
        </w:rPr>
        <w:t>最低负化合价</w:t>
      </w:r>
      <w:r>
        <w:rPr>
          <w:rFonts w:ascii="Times New Roman" w:eastAsia="宋体" w:hAnsi="宋体"/>
        </w:rPr>
        <w:t>|</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电子层数</w:t>
      </w:r>
      <w:r>
        <w:rPr>
          <w:rFonts w:ascii="Times New Roman" w:eastAsia="宋体" w:hAnsi="宋体"/>
        </w:rPr>
        <w:t>=</w:t>
      </w:r>
      <w:r>
        <w:rPr>
          <w:rFonts w:ascii="Times New Roman" w:eastAsia="宋体" w:hAnsi="宋体"/>
        </w:rPr>
        <w:t>周期数</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在短周期元素中</w:t>
      </w:r>
      <w:r>
        <w:rPr>
          <w:rFonts w:ascii="Times New Roman" w:eastAsia="宋体" w:hAnsi="宋体"/>
        </w:rPr>
        <w:t>,</w:t>
      </w:r>
      <w:r>
        <w:rPr>
          <w:rFonts w:ascii="Times New Roman" w:eastAsia="宋体" w:hAnsi="宋体"/>
        </w:rPr>
        <w:t>原子最外电子层只有</w:t>
      </w:r>
      <w:r>
        <w:rPr>
          <w:rFonts w:ascii="Times New Roman" w:eastAsia="宋体" w:hAnsi="宋体"/>
        </w:rPr>
        <w:t>1</w:t>
      </w:r>
      <w:r>
        <w:rPr>
          <w:rFonts w:ascii="Times New Roman" w:eastAsia="宋体" w:hAnsi="宋体"/>
        </w:rPr>
        <w:t>个或</w:t>
      </w:r>
      <w:r>
        <w:rPr>
          <w:rFonts w:ascii="Times New Roman" w:eastAsia="宋体" w:hAnsi="宋体"/>
        </w:rPr>
        <w:t>2</w:t>
      </w:r>
      <w:r>
        <w:rPr>
          <w:rFonts w:ascii="Times New Roman" w:eastAsia="宋体" w:hAnsi="宋体"/>
        </w:rPr>
        <w:t>个电子的元素是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金属元素</w:t>
      </w:r>
      <w:r>
        <w:rPr>
          <w:rFonts w:ascii="Times New Roman" w:eastAsia="宋体" w:hAnsi="宋体"/>
        </w:rPr>
        <w:tab/>
        <w:t>B</w:t>
      </w:r>
      <w:r>
        <w:rPr>
          <w:rFonts w:ascii="Times New Roman" w:eastAsia="宋体" w:hAnsi="Times New Roman" w:cs="Times New Roman"/>
        </w:rPr>
        <w:t>.</w:t>
      </w:r>
      <w:r>
        <w:rPr>
          <w:rFonts w:ascii="Times New Roman" w:eastAsia="宋体" w:hAnsi="宋体"/>
        </w:rPr>
        <w:t>稀有气体元素</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非金属元素</w:t>
      </w:r>
      <w:r>
        <w:rPr>
          <w:rFonts w:ascii="Times New Roman" w:eastAsia="宋体" w:hAnsi="宋体"/>
        </w:rPr>
        <w:tab/>
        <w:t>D</w:t>
      </w:r>
      <w:r>
        <w:rPr>
          <w:rFonts w:ascii="Times New Roman" w:eastAsia="宋体" w:hAnsi="Times New Roman" w:cs="Times New Roman"/>
        </w:rPr>
        <w:t>.</w:t>
      </w:r>
      <w:r>
        <w:rPr>
          <w:rFonts w:ascii="Times New Roman" w:eastAsia="宋体" w:hAnsi="宋体"/>
        </w:rPr>
        <w:t>无法确定为哪一类元素</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关键分析</w:t>
      </w:r>
      <w:r>
        <w:rPr>
          <w:rFonts w:ascii="Times New Roman" w:eastAsia="宋体" w:hAnsi="宋体"/>
        </w:rPr>
        <w:t>H</w:t>
      </w:r>
      <w:r>
        <w:rPr>
          <w:rFonts w:ascii="Times New Roman" w:eastAsia="楷体" w:hAnsi="楷体"/>
        </w:rPr>
        <w:t>、</w:t>
      </w:r>
      <w:r>
        <w:rPr>
          <w:rFonts w:ascii="Times New Roman" w:eastAsia="宋体" w:hAnsi="宋体"/>
        </w:rPr>
        <w:t>He</w:t>
      </w:r>
      <w:r>
        <w:rPr>
          <w:rFonts w:ascii="Times New Roman" w:eastAsia="楷体" w:hAnsi="楷体"/>
        </w:rPr>
        <w:t>两种元素在不同周期表中的位置</w:t>
      </w:r>
      <w:r>
        <w:rPr>
          <w:rFonts w:ascii="Times New Roman" w:eastAsia="宋体" w:hAnsi="宋体"/>
        </w:rPr>
        <w:t>,</w:t>
      </w:r>
      <w:r>
        <w:rPr>
          <w:rFonts w:ascii="Times New Roman" w:eastAsia="楷体" w:hAnsi="楷体"/>
        </w:rPr>
        <w:t>结合</w:t>
      </w:r>
      <w:r>
        <w:rPr>
          <w:rFonts w:ascii="Times New Roman" w:eastAsia="宋体" w:hAnsi="宋体"/>
        </w:rPr>
        <w:t>H</w:t>
      </w:r>
      <w:r>
        <w:rPr>
          <w:rFonts w:ascii="Times New Roman" w:eastAsia="楷体" w:hAnsi="楷体"/>
        </w:rPr>
        <w:t>、</w:t>
      </w:r>
      <w:r>
        <w:rPr>
          <w:rFonts w:ascii="Times New Roman" w:eastAsia="宋体" w:hAnsi="宋体"/>
        </w:rPr>
        <w:t>He</w:t>
      </w:r>
      <w:r>
        <w:rPr>
          <w:rFonts w:ascii="Times New Roman" w:eastAsia="楷体" w:hAnsi="楷体"/>
        </w:rPr>
        <w:t>两原子的结构特点进行解答。</w:t>
      </w:r>
    </w:p>
    <w:p w:rsidR="0032759F" w:rsidRDefault="0023517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楷体" w:hAnsi="楷体"/>
        </w:rPr>
        <w:t>方案丙中把</w:t>
      </w:r>
      <w:r>
        <w:rPr>
          <w:rFonts w:ascii="Times New Roman" w:eastAsia="宋体" w:hAnsi="宋体"/>
        </w:rPr>
        <w:t>H</w:t>
      </w:r>
      <w:r>
        <w:rPr>
          <w:rFonts w:ascii="Times New Roman" w:eastAsia="楷体" w:hAnsi="楷体"/>
        </w:rPr>
        <w:t>放在第</w:t>
      </w:r>
      <w:r>
        <w:rPr>
          <w:rFonts w:ascii="Times New Roman" w:eastAsia="宋体" w:hAnsi="宋体"/>
        </w:rPr>
        <w:t>Ⅶ</w:t>
      </w:r>
      <w:r>
        <w:rPr>
          <w:rFonts w:ascii="Times New Roman" w:eastAsia="宋体" w:hAnsi="宋体"/>
        </w:rPr>
        <w:t>A</w:t>
      </w:r>
      <w:r>
        <w:rPr>
          <w:rFonts w:ascii="Times New Roman" w:eastAsia="楷体" w:hAnsi="楷体"/>
        </w:rPr>
        <w:t>族是因为</w:t>
      </w:r>
      <w:r>
        <w:rPr>
          <w:rFonts w:ascii="Times New Roman" w:eastAsia="宋体" w:hAnsi="宋体"/>
        </w:rPr>
        <w:t>H</w:t>
      </w:r>
      <w:r>
        <w:rPr>
          <w:rFonts w:ascii="Times New Roman" w:eastAsia="楷体" w:hAnsi="楷体"/>
        </w:rPr>
        <w:t>也可得到</w:t>
      </w:r>
      <w:r>
        <w:rPr>
          <w:rFonts w:ascii="Times New Roman" w:eastAsia="宋体" w:hAnsi="宋体"/>
        </w:rPr>
        <w:t>1</w:t>
      </w:r>
      <w:r>
        <w:rPr>
          <w:rFonts w:ascii="Times New Roman" w:eastAsia="楷体" w:hAnsi="楷体"/>
        </w:rPr>
        <w:t>个电子形成稳定结构</w:t>
      </w:r>
      <w:r>
        <w:rPr>
          <w:rFonts w:ascii="Times New Roman" w:eastAsia="宋体" w:hAnsi="宋体"/>
        </w:rPr>
        <w:t>,</w:t>
      </w:r>
      <w:r>
        <w:rPr>
          <w:rFonts w:ascii="Times New Roman" w:eastAsia="楷体" w:hAnsi="楷体"/>
        </w:rPr>
        <w:t>从而显</w:t>
      </w:r>
      <w:r>
        <w:rPr>
          <w:rFonts w:ascii="Times New Roman" w:eastAsia="宋体" w:hAnsi="宋体"/>
        </w:rPr>
        <w:t>-1</w:t>
      </w:r>
      <w:r>
        <w:rPr>
          <w:rFonts w:ascii="Times New Roman" w:eastAsia="楷体" w:hAnsi="楷体"/>
        </w:rPr>
        <w:t>价</w:t>
      </w:r>
      <w:r>
        <w:rPr>
          <w:rFonts w:ascii="Times New Roman" w:eastAsia="宋体" w:hAnsi="宋体"/>
        </w:rPr>
        <w:t>,</w:t>
      </w:r>
      <w:r>
        <w:rPr>
          <w:rFonts w:ascii="Times New Roman" w:eastAsia="楷体" w:hAnsi="楷体"/>
        </w:rPr>
        <w:t>故只有</w:t>
      </w:r>
      <w:r>
        <w:rPr>
          <w:rFonts w:ascii="Times New Roman" w:eastAsia="宋体" w:hAnsi="宋体"/>
        </w:rPr>
        <w:t>D</w:t>
      </w:r>
      <w:r>
        <w:rPr>
          <w:rFonts w:ascii="Times New Roman" w:eastAsia="楷体" w:hAnsi="楷体"/>
        </w:rPr>
        <w:t>符合。</w:t>
      </w:r>
    </w:p>
    <w:p w:rsidR="0032759F" w:rsidRDefault="0023517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楷体" w:hAnsi="楷体"/>
        </w:rPr>
        <w:t>方案丁中把</w:t>
      </w:r>
      <w:r>
        <w:rPr>
          <w:rFonts w:ascii="Times New Roman" w:eastAsia="宋体" w:hAnsi="宋体"/>
        </w:rPr>
        <w:t>H</w:t>
      </w:r>
      <w:r>
        <w:rPr>
          <w:rFonts w:ascii="Times New Roman" w:eastAsia="楷体" w:hAnsi="楷体"/>
        </w:rPr>
        <w:t>放在第</w:t>
      </w:r>
      <w:r>
        <w:rPr>
          <w:rFonts w:ascii="宋体" w:eastAsia="宋体" w:hAnsi="宋体" w:cs="宋体" w:hint="eastAsia"/>
        </w:rPr>
        <w:t>Ⅳ</w:t>
      </w:r>
      <w:r>
        <w:rPr>
          <w:rFonts w:ascii="Times New Roman" w:eastAsia="宋体" w:hAnsi="宋体"/>
        </w:rPr>
        <w:t>A</w:t>
      </w:r>
      <w:r>
        <w:rPr>
          <w:rFonts w:ascii="Times New Roman" w:eastAsia="楷体" w:hAnsi="楷体"/>
        </w:rPr>
        <w:t>族是因为</w:t>
      </w:r>
      <w:r>
        <w:rPr>
          <w:rFonts w:ascii="Times New Roman" w:eastAsia="宋体" w:hAnsi="宋体"/>
        </w:rPr>
        <w:t>H</w:t>
      </w:r>
      <w:r>
        <w:rPr>
          <w:rFonts w:ascii="Times New Roman" w:eastAsia="楷体" w:hAnsi="楷体"/>
        </w:rPr>
        <w:t>同</w:t>
      </w:r>
      <w:r>
        <w:rPr>
          <w:rFonts w:ascii="Times New Roman" w:eastAsia="宋体" w:hAnsi="宋体"/>
        </w:rPr>
        <w:t>C</w:t>
      </w:r>
      <w:r>
        <w:rPr>
          <w:rFonts w:ascii="Times New Roman" w:eastAsia="楷体" w:hAnsi="楷体"/>
        </w:rPr>
        <w:t>、</w:t>
      </w:r>
      <w:r>
        <w:rPr>
          <w:rFonts w:ascii="Times New Roman" w:eastAsia="宋体" w:hAnsi="宋体"/>
        </w:rPr>
        <w:t>Si</w:t>
      </w:r>
      <w:r>
        <w:rPr>
          <w:rFonts w:ascii="Times New Roman" w:eastAsia="楷体" w:hAnsi="楷体"/>
        </w:rPr>
        <w:t>一样都不易得到或失去电子</w:t>
      </w:r>
      <w:r>
        <w:rPr>
          <w:rFonts w:ascii="Times New Roman" w:eastAsia="宋体" w:hAnsi="宋体"/>
        </w:rPr>
        <w:t>,</w:t>
      </w:r>
      <w:r>
        <w:rPr>
          <w:rFonts w:ascii="Times New Roman" w:eastAsia="楷体" w:hAnsi="楷体"/>
        </w:rPr>
        <w:t>但形成化合物时最高正价就等于最低负价的绝对值。</w:t>
      </w:r>
    </w:p>
    <w:p w:rsidR="0032759F" w:rsidRDefault="0023517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lastRenderedPageBreak/>
        <w:t>(4)</w:t>
      </w:r>
      <w:r>
        <w:rPr>
          <w:rFonts w:ascii="Times New Roman" w:eastAsia="楷体" w:hAnsi="楷体"/>
        </w:rPr>
        <w:t>最外层电子数为</w:t>
      </w:r>
      <w:r>
        <w:rPr>
          <w:rFonts w:ascii="Times New Roman" w:eastAsia="宋体" w:hAnsi="宋体"/>
        </w:rPr>
        <w:t>1</w:t>
      </w:r>
      <w:r>
        <w:rPr>
          <w:rFonts w:ascii="Times New Roman" w:eastAsia="楷体" w:hAnsi="楷体"/>
        </w:rPr>
        <w:t>的短周期元素可为</w:t>
      </w:r>
      <w:r>
        <w:rPr>
          <w:rFonts w:ascii="Times New Roman" w:eastAsia="宋体" w:hAnsi="宋体"/>
        </w:rPr>
        <w:t>H(</w:t>
      </w:r>
      <w:r>
        <w:rPr>
          <w:rFonts w:ascii="Times New Roman" w:eastAsia="楷体" w:hAnsi="楷体"/>
        </w:rPr>
        <w:t>非金属</w:t>
      </w:r>
      <w:r>
        <w:rPr>
          <w:rFonts w:ascii="Times New Roman" w:eastAsia="宋体" w:hAnsi="宋体"/>
        </w:rPr>
        <w:t>)</w:t>
      </w:r>
      <w:r>
        <w:rPr>
          <w:rFonts w:ascii="Times New Roman" w:eastAsia="楷体" w:hAnsi="楷体"/>
        </w:rPr>
        <w:t>、</w:t>
      </w:r>
      <w:r>
        <w:rPr>
          <w:rFonts w:ascii="Times New Roman" w:eastAsia="宋体" w:hAnsi="宋体"/>
        </w:rPr>
        <w:t>Li</w:t>
      </w:r>
      <w:r>
        <w:rPr>
          <w:rFonts w:ascii="Times New Roman" w:eastAsia="楷体" w:hAnsi="楷体"/>
        </w:rPr>
        <w:t>和</w:t>
      </w:r>
      <w:r>
        <w:rPr>
          <w:rFonts w:ascii="Times New Roman" w:eastAsia="宋体" w:hAnsi="宋体"/>
        </w:rPr>
        <w:t>Na(</w:t>
      </w:r>
      <w:r>
        <w:rPr>
          <w:rFonts w:ascii="Times New Roman" w:eastAsia="楷体" w:hAnsi="楷体"/>
        </w:rPr>
        <w:t>二者为金属</w:t>
      </w:r>
      <w:r>
        <w:rPr>
          <w:rFonts w:ascii="Times New Roman" w:eastAsia="宋体" w:hAnsi="宋体"/>
        </w:rPr>
        <w:t>),</w:t>
      </w:r>
      <w:r>
        <w:rPr>
          <w:rFonts w:ascii="Times New Roman" w:eastAsia="楷体" w:hAnsi="楷体"/>
        </w:rPr>
        <w:t>最外层电子数为</w:t>
      </w:r>
      <w:r>
        <w:rPr>
          <w:rFonts w:ascii="Times New Roman" w:eastAsia="宋体" w:hAnsi="宋体"/>
        </w:rPr>
        <w:t>2</w:t>
      </w:r>
      <w:r>
        <w:rPr>
          <w:rFonts w:ascii="Times New Roman" w:eastAsia="楷体" w:hAnsi="楷体"/>
        </w:rPr>
        <w:t>的短周期元素可为</w:t>
      </w:r>
      <w:r>
        <w:rPr>
          <w:rFonts w:ascii="Times New Roman" w:eastAsia="宋体" w:hAnsi="宋体"/>
        </w:rPr>
        <w:t>Be</w:t>
      </w:r>
      <w:r>
        <w:rPr>
          <w:rFonts w:ascii="Times New Roman" w:eastAsia="楷体" w:hAnsi="楷体"/>
        </w:rPr>
        <w:t>和</w:t>
      </w:r>
      <w:r>
        <w:rPr>
          <w:rFonts w:ascii="Times New Roman" w:eastAsia="宋体" w:hAnsi="宋体"/>
        </w:rPr>
        <w:t>Mg(</w:t>
      </w:r>
      <w:r>
        <w:rPr>
          <w:rFonts w:ascii="Times New Roman" w:eastAsia="楷体" w:hAnsi="楷体"/>
        </w:rPr>
        <w:t>二者为金属</w:t>
      </w:r>
      <w:r>
        <w:rPr>
          <w:rFonts w:ascii="Times New Roman" w:eastAsia="宋体" w:hAnsi="宋体"/>
        </w:rPr>
        <w:t>)</w:t>
      </w:r>
      <w:r>
        <w:rPr>
          <w:rFonts w:ascii="Times New Roman" w:eastAsia="楷体" w:hAnsi="楷体"/>
        </w:rPr>
        <w:t>、</w:t>
      </w:r>
      <w:r>
        <w:rPr>
          <w:rFonts w:ascii="Times New Roman" w:eastAsia="宋体" w:hAnsi="宋体"/>
        </w:rPr>
        <w:t>He(</w:t>
      </w:r>
      <w:r>
        <w:rPr>
          <w:rFonts w:ascii="Times New Roman" w:eastAsia="楷体" w:hAnsi="楷体"/>
        </w:rPr>
        <w:t>稀有气体</w:t>
      </w:r>
      <w:r>
        <w:rPr>
          <w:rFonts w:ascii="Times New Roman" w:eastAsia="宋体" w:hAnsi="宋体"/>
        </w:rPr>
        <w:t>),</w:t>
      </w:r>
      <w:r>
        <w:rPr>
          <w:rFonts w:ascii="Times New Roman" w:eastAsia="楷体" w:hAnsi="楷体"/>
        </w:rPr>
        <w:t>故选</w:t>
      </w:r>
      <w:r>
        <w:rPr>
          <w:rFonts w:ascii="Times New Roman" w:eastAsia="宋体" w:hAnsi="宋体"/>
        </w:rPr>
        <w:t>D</w:t>
      </w:r>
      <w:r>
        <w:rPr>
          <w:rFonts w:ascii="Times New Roman" w:eastAsia="楷体" w:hAnsi="楷体"/>
        </w:rPr>
        <w:t>。</w:t>
      </w:r>
    </w:p>
    <w:p w:rsidR="0032759F" w:rsidRDefault="0023517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(1)H</w:t>
      </w:r>
      <w:r>
        <w:rPr>
          <w:rFonts w:ascii="Times New Roman" w:eastAsia="宋体" w:hAnsi="宋体"/>
        </w:rPr>
        <w:t>与</w:t>
      </w:r>
      <w:r>
        <w:rPr>
          <w:rFonts w:ascii="Times New Roman" w:eastAsia="宋体" w:hAnsi="宋体"/>
        </w:rPr>
        <w:t>Li</w:t>
      </w:r>
      <w:r>
        <w:rPr>
          <w:rFonts w:ascii="Times New Roman" w:eastAsia="宋体" w:hAnsi="宋体"/>
        </w:rPr>
        <w:t>、</w:t>
      </w:r>
      <w:r>
        <w:rPr>
          <w:rFonts w:ascii="Times New Roman" w:eastAsia="宋体" w:hAnsi="宋体"/>
        </w:rPr>
        <w:t>Na</w:t>
      </w:r>
      <w:r>
        <w:rPr>
          <w:rFonts w:ascii="Times New Roman" w:eastAsia="宋体" w:hAnsi="宋体"/>
        </w:rPr>
        <w:t>原子最外层均为一个电子</w:t>
      </w:r>
      <w:r>
        <w:rPr>
          <w:rFonts w:ascii="Times New Roman" w:eastAsia="宋体" w:hAnsi="宋体"/>
        </w:rPr>
        <w:t>,He</w:t>
      </w:r>
      <w:r>
        <w:rPr>
          <w:rFonts w:ascii="Times New Roman" w:eastAsia="宋体" w:hAnsi="宋体"/>
        </w:rPr>
        <w:t>与</w:t>
      </w:r>
      <w:r>
        <w:rPr>
          <w:rFonts w:ascii="Times New Roman" w:eastAsia="宋体" w:hAnsi="宋体"/>
        </w:rPr>
        <w:t>Ne</w:t>
      </w:r>
      <w:r>
        <w:rPr>
          <w:rFonts w:ascii="Times New Roman" w:eastAsia="宋体" w:hAnsi="宋体"/>
        </w:rPr>
        <w:t>、</w:t>
      </w:r>
      <w:r>
        <w:rPr>
          <w:rFonts w:ascii="Times New Roman" w:eastAsia="宋体" w:hAnsi="宋体"/>
        </w:rPr>
        <w:t>Ar</w:t>
      </w:r>
      <w:r>
        <w:rPr>
          <w:rFonts w:ascii="Times New Roman" w:eastAsia="宋体" w:hAnsi="宋体"/>
        </w:rPr>
        <w:t xml:space="preserve">等稀有气体最外层都已达稳定结构　</w:t>
      </w:r>
      <w:r>
        <w:rPr>
          <w:rFonts w:ascii="Times New Roman" w:eastAsia="宋体" w:hAnsi="宋体"/>
        </w:rPr>
        <w:t>He</w:t>
      </w:r>
      <w:r>
        <w:rPr>
          <w:rFonts w:ascii="Times New Roman" w:eastAsia="宋体" w:hAnsi="宋体"/>
        </w:rPr>
        <w:t>与</w:t>
      </w:r>
      <w:r>
        <w:rPr>
          <w:rFonts w:ascii="Times New Roman" w:eastAsia="宋体" w:hAnsi="宋体"/>
        </w:rPr>
        <w:t>Be</w:t>
      </w:r>
      <w:r>
        <w:rPr>
          <w:rFonts w:ascii="Times New Roman" w:eastAsia="宋体" w:hAnsi="宋体"/>
        </w:rPr>
        <w:t>、</w:t>
      </w:r>
      <w:r>
        <w:rPr>
          <w:rFonts w:ascii="Times New Roman" w:eastAsia="宋体" w:hAnsi="宋体"/>
        </w:rPr>
        <w:t>Mg</w:t>
      </w:r>
      <w:r>
        <w:rPr>
          <w:rFonts w:ascii="Times New Roman" w:eastAsia="宋体" w:hAnsi="宋体"/>
        </w:rPr>
        <w:t>等第</w:t>
      </w:r>
      <w:r>
        <w:rPr>
          <w:rFonts w:ascii="宋体" w:eastAsia="宋体" w:hAnsi="宋体" w:cs="宋体" w:hint="eastAsia"/>
        </w:rPr>
        <w:t>Ⅱ</w:t>
      </w:r>
      <w:r>
        <w:rPr>
          <w:rFonts w:ascii="Times New Roman" w:eastAsia="宋体" w:hAnsi="宋体"/>
        </w:rPr>
        <w:t>A</w:t>
      </w:r>
      <w:r>
        <w:rPr>
          <w:rFonts w:ascii="Times New Roman" w:eastAsia="宋体" w:hAnsi="宋体"/>
        </w:rPr>
        <w:t>族的元素最外层电子数均为</w:t>
      </w:r>
      <w:r>
        <w:rPr>
          <w:rFonts w:ascii="Times New Roman" w:eastAsia="宋体" w:hAnsi="宋体"/>
        </w:rPr>
        <w:t>2</w:t>
      </w:r>
      <w:r>
        <w:rPr>
          <w:rFonts w:ascii="Times New Roman" w:eastAsia="宋体" w:hAnsi="宋体"/>
        </w:rPr>
        <w:t xml:space="preserve">　</w:t>
      </w:r>
      <w:r>
        <w:rPr>
          <w:rFonts w:ascii="Times New Roman" w:eastAsia="宋体" w:hAnsi="宋体"/>
        </w:rPr>
        <w:t>H</w:t>
      </w:r>
      <w:r>
        <w:rPr>
          <w:rFonts w:ascii="Times New Roman" w:eastAsia="宋体" w:hAnsi="宋体"/>
        </w:rPr>
        <w:t>与</w:t>
      </w:r>
      <w:r>
        <w:rPr>
          <w:rFonts w:ascii="Times New Roman" w:eastAsia="宋体" w:hAnsi="宋体"/>
        </w:rPr>
        <w:t>F</w:t>
      </w:r>
      <w:r>
        <w:rPr>
          <w:rFonts w:ascii="Times New Roman" w:eastAsia="宋体" w:hAnsi="宋体"/>
        </w:rPr>
        <w:t>、</w:t>
      </w:r>
      <w:r>
        <w:rPr>
          <w:rFonts w:ascii="Times New Roman" w:eastAsia="宋体" w:hAnsi="宋体"/>
        </w:rPr>
        <w:t>Cl</w:t>
      </w:r>
      <w:r>
        <w:rPr>
          <w:rFonts w:ascii="Times New Roman" w:eastAsia="宋体" w:hAnsi="宋体"/>
        </w:rPr>
        <w:t>等第</w:t>
      </w:r>
      <w:r>
        <w:rPr>
          <w:rFonts w:ascii="Times New Roman" w:eastAsia="宋体" w:hAnsi="宋体"/>
        </w:rPr>
        <w:t>Ⅶ</w:t>
      </w:r>
      <w:r>
        <w:rPr>
          <w:rFonts w:ascii="Times New Roman" w:eastAsia="宋体" w:hAnsi="宋体"/>
        </w:rPr>
        <w:t>A</w:t>
      </w:r>
      <w:r>
        <w:rPr>
          <w:rFonts w:ascii="Times New Roman" w:eastAsia="宋体" w:hAnsi="宋体"/>
        </w:rPr>
        <w:t xml:space="preserve">族的元素均可得一个电子形成稳定结构　</w:t>
      </w:r>
      <w:r>
        <w:rPr>
          <w:rFonts w:ascii="Times New Roman" w:eastAsia="宋体" w:hAnsi="宋体"/>
        </w:rPr>
        <w:t>H</w:t>
      </w:r>
      <w:r>
        <w:rPr>
          <w:rFonts w:ascii="Times New Roman" w:eastAsia="宋体" w:hAnsi="宋体"/>
        </w:rPr>
        <w:t>与</w:t>
      </w:r>
      <w:r>
        <w:rPr>
          <w:rFonts w:ascii="Times New Roman" w:eastAsia="宋体" w:hAnsi="宋体"/>
        </w:rPr>
        <w:t>C</w:t>
      </w:r>
      <w:r>
        <w:rPr>
          <w:rFonts w:ascii="Times New Roman" w:eastAsia="宋体" w:hAnsi="宋体"/>
        </w:rPr>
        <w:t>、</w:t>
      </w:r>
      <w:r>
        <w:rPr>
          <w:rFonts w:ascii="Times New Roman" w:eastAsia="宋体" w:hAnsi="宋体"/>
        </w:rPr>
        <w:t>Si</w:t>
      </w:r>
      <w:r>
        <w:rPr>
          <w:rFonts w:ascii="Times New Roman" w:eastAsia="宋体" w:hAnsi="宋体"/>
        </w:rPr>
        <w:t>等第</w:t>
      </w:r>
      <w:r>
        <w:rPr>
          <w:rFonts w:ascii="宋体" w:eastAsia="宋体" w:hAnsi="宋体" w:cs="宋体" w:hint="eastAsia"/>
        </w:rPr>
        <w:t>Ⅳ</w:t>
      </w:r>
      <w:r>
        <w:rPr>
          <w:rFonts w:ascii="Times New Roman" w:eastAsia="宋体" w:hAnsi="宋体"/>
        </w:rPr>
        <w:t>A</w:t>
      </w:r>
      <w:r>
        <w:rPr>
          <w:rFonts w:ascii="Times New Roman" w:eastAsia="宋体" w:hAnsi="宋体"/>
        </w:rPr>
        <w:t>族的非金属元素都不易得到或失去电子形成稳定结构</w:t>
      </w:r>
    </w:p>
    <w:p w:rsidR="0032759F" w:rsidRDefault="0023517D">
      <w:pPr>
        <w:tabs>
          <w:tab w:val="left" w:pos="1621"/>
          <w:tab w:val="left" w:pos="2914"/>
          <w:tab w:val="left" w:pos="3997"/>
          <w:tab w:val="left" w:pos="5074"/>
        </w:tabs>
        <w:rPr>
          <w:rFonts w:ascii="Times New Roman" w:eastAsia="宋体" w:hAnsi="宋体"/>
        </w:rPr>
      </w:pPr>
      <w:r>
        <w:rPr>
          <w:rFonts w:ascii="Times New Roman" w:eastAsia="宋体" w:hAnsi="宋体"/>
        </w:rPr>
        <w:t>(2)D</w:t>
      </w:r>
      <w:r>
        <w:rPr>
          <w:rFonts w:ascii="Times New Roman" w:eastAsia="宋体" w:hAnsi="宋体"/>
        </w:rPr>
        <w:t xml:space="preserve">　</w:t>
      </w:r>
      <w:r>
        <w:rPr>
          <w:rFonts w:ascii="Times New Roman" w:eastAsia="宋体" w:hAnsi="宋体"/>
        </w:rPr>
        <w:t>(3)C</w:t>
      </w:r>
      <w:r>
        <w:rPr>
          <w:rFonts w:ascii="Times New Roman" w:eastAsia="宋体" w:hAnsi="宋体"/>
        </w:rPr>
        <w:t xml:space="preserve">　</w:t>
      </w:r>
      <w:r>
        <w:rPr>
          <w:rFonts w:ascii="Times New Roman" w:eastAsia="宋体" w:hAnsi="宋体"/>
        </w:rPr>
        <w:t>(4)D</w:t>
      </w:r>
    </w:p>
    <w:p w:rsidR="0032759F" w:rsidRDefault="0032759F"/>
    <w:sectPr w:rsidR="0032759F">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3517D">
      <w:r>
        <w:separator/>
      </w:r>
    </w:p>
  </w:endnote>
  <w:endnote w:type="continuationSeparator" w:id="0">
    <w:p w:rsidR="00000000" w:rsidRDefault="0023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7D" w:rsidRDefault="002351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59F" w:rsidRPr="0023517D" w:rsidRDefault="0023517D" w:rsidP="0023517D">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7D" w:rsidRDefault="0023517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3517D">
      <w:r>
        <w:separator/>
      </w:r>
    </w:p>
  </w:footnote>
  <w:footnote w:type="continuationSeparator" w:id="0">
    <w:p w:rsidR="00000000" w:rsidRDefault="00235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7D" w:rsidRDefault="0023517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59F" w:rsidRPr="0023517D" w:rsidRDefault="0023517D" w:rsidP="0023517D">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7D" w:rsidRDefault="0023517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CF7"/>
    <w:rsid w:val="00033473"/>
    <w:rsid w:val="00057731"/>
    <w:rsid w:val="00147263"/>
    <w:rsid w:val="001974EE"/>
    <w:rsid w:val="001E2CF7"/>
    <w:rsid w:val="001F0088"/>
    <w:rsid w:val="0023517D"/>
    <w:rsid w:val="0032759F"/>
    <w:rsid w:val="00385F3C"/>
    <w:rsid w:val="003D42B0"/>
    <w:rsid w:val="00513FC3"/>
    <w:rsid w:val="00592CB4"/>
    <w:rsid w:val="005A04C7"/>
    <w:rsid w:val="006165B7"/>
    <w:rsid w:val="00727A7F"/>
    <w:rsid w:val="00770A35"/>
    <w:rsid w:val="007A2181"/>
    <w:rsid w:val="00880A9A"/>
    <w:rsid w:val="00975A34"/>
    <w:rsid w:val="00A413DA"/>
    <w:rsid w:val="00AA0D7A"/>
    <w:rsid w:val="00AA54CB"/>
    <w:rsid w:val="00AB722F"/>
    <w:rsid w:val="00BD43E4"/>
    <w:rsid w:val="00D745A3"/>
    <w:rsid w:val="00E018F3"/>
    <w:rsid w:val="00FE22A2"/>
    <w:rsid w:val="76515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rPr>
      <w:sz w:val="18"/>
      <w:szCs w:val="18"/>
    </w:rPr>
  </w:style>
  <w:style w:type="paragraph" w:customStyle="1" w:styleId="a6">
    <w:name w:val="二级章节"/>
    <w:basedOn w:val="a"/>
    <w:qFormat/>
    <w:pPr>
      <w:outlineLvl w:val="2"/>
    </w:pPr>
  </w:style>
  <w:style w:type="paragraph" w:customStyle="1" w:styleId="a7">
    <w:name w:val="三级章节"/>
    <w:basedOn w:val="a"/>
    <w:qFormat/>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rPr>
      <w:sz w:val="18"/>
      <w:szCs w:val="18"/>
    </w:rPr>
  </w:style>
  <w:style w:type="paragraph" w:customStyle="1" w:styleId="a6">
    <w:name w:val="二级章节"/>
    <w:basedOn w:val="a"/>
    <w:qFormat/>
    <w:pPr>
      <w:outlineLvl w:val="2"/>
    </w:pPr>
  </w:style>
  <w:style w:type="paragraph" w:customStyle="1" w:styleId="a7">
    <w:name w:val="三级章节"/>
    <w:basedOn w:val="a"/>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7.jpg"/></Relationships>
</file>

<file path=word/_rels/header2.xml.rels><?xml version="1.0" encoding="UTF-8" standalone="yes"?>
<Relationships xmlns="http://schemas.openxmlformats.org/package/2006/relationships"><Relationship Id="rId1" Type="http://schemas.openxmlformats.org/officeDocument/2006/relationships/image" Target="media/image16.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7</Pages>
  <Words>594</Words>
  <Characters>3392</Characters>
  <Application>Microsoft Office Word</Application>
  <DocSecurity>0</DocSecurity>
  <Lines>28</Lines>
  <Paragraphs>7</Paragraphs>
  <ScaleCrop>false</ScaleCrop>
  <LinksUpToDate>false</LinksUpToDate>
  <CharactersWithSpaces>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2016-09-30T03:03:00Z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